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F8" w:rsidRDefault="00F62FF8" w:rsidP="00F62FF8">
      <w:pPr>
        <w:ind w:left="2160" w:firstLine="720"/>
        <w:rPr>
          <w:lang w:val="en-AU"/>
        </w:rPr>
      </w:pPr>
      <w:r>
        <w:rPr>
          <w:noProof/>
          <w:lang w:val="en-AU" w:eastAsia="en-AU"/>
        </w:rPr>
        <w:drawing>
          <wp:inline distT="0" distB="0" distL="0" distR="0" wp14:anchorId="55FB2AC1" wp14:editId="1FA40D0D">
            <wp:extent cx="2247900" cy="1866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7900" cy="1866900"/>
                    </a:xfrm>
                    <a:prstGeom prst="rect">
                      <a:avLst/>
                    </a:prstGeom>
                    <a:noFill/>
                    <a:ln>
                      <a:noFill/>
                    </a:ln>
                  </pic:spPr>
                </pic:pic>
              </a:graphicData>
            </a:graphic>
          </wp:inline>
        </w:drawing>
      </w:r>
    </w:p>
    <w:p w:rsidR="00F62FF8" w:rsidRDefault="00F62FF8" w:rsidP="00F62FF8">
      <w:pPr>
        <w:rPr>
          <w:lang w:val="en-AU"/>
        </w:rPr>
      </w:pPr>
    </w:p>
    <w:p w:rsidR="00F62FF8" w:rsidRDefault="00F62FF8" w:rsidP="00F62FF8">
      <w:pPr>
        <w:rPr>
          <w:lang w:val="en-AU"/>
        </w:rPr>
      </w:pPr>
    </w:p>
    <w:p w:rsidR="00F62FF8" w:rsidRDefault="00F62FF8" w:rsidP="00F62FF8">
      <w:pPr>
        <w:rPr>
          <w:lang w:val="en-AU"/>
        </w:rPr>
      </w:pPr>
    </w:p>
    <w:p w:rsidR="00F62FF8" w:rsidRDefault="00F62FF8" w:rsidP="00F62FF8">
      <w:pPr>
        <w:rPr>
          <w:lang w:val="en-AU"/>
        </w:rPr>
      </w:pPr>
    </w:p>
    <w:p w:rsidR="00F62FF8" w:rsidRDefault="00F62FF8" w:rsidP="00F62FF8">
      <w:pPr>
        <w:rPr>
          <w:lang w:val="en-AU"/>
        </w:rPr>
      </w:pPr>
    </w:p>
    <w:p w:rsidR="00F62FF8" w:rsidRDefault="00F62FF8" w:rsidP="00F62FF8">
      <w:pPr>
        <w:rPr>
          <w:lang w:val="en-AU"/>
        </w:rPr>
      </w:pPr>
    </w:p>
    <w:p w:rsidR="00F62FF8" w:rsidRDefault="00F62FF8" w:rsidP="00F62FF8">
      <w:pPr>
        <w:rPr>
          <w:lang w:val="en-AU"/>
        </w:rPr>
      </w:pPr>
    </w:p>
    <w:p w:rsidR="00F62FF8" w:rsidRPr="006274BC" w:rsidRDefault="00F62FF8" w:rsidP="00F62FF8">
      <w:pPr>
        <w:spacing w:line="360" w:lineRule="auto"/>
        <w:jc w:val="center"/>
        <w:rPr>
          <w:rFonts w:asciiTheme="majorHAnsi" w:hAnsiTheme="majorHAnsi" w:cs="Arial"/>
          <w:b/>
          <w:sz w:val="50"/>
          <w:szCs w:val="50"/>
          <w:lang w:val="en-AU"/>
        </w:rPr>
      </w:pPr>
      <w:r w:rsidRPr="006274BC">
        <w:rPr>
          <w:rFonts w:asciiTheme="majorHAnsi" w:hAnsiTheme="majorHAnsi" w:cs="Arial"/>
          <w:b/>
          <w:sz w:val="50"/>
          <w:szCs w:val="50"/>
          <w:lang w:val="en-AU"/>
        </w:rPr>
        <w:t>MATHEMATICAL METHODS</w:t>
      </w:r>
    </w:p>
    <w:p w:rsidR="00F62FF8" w:rsidRPr="006274BC" w:rsidRDefault="00F62FF8" w:rsidP="00F62FF8">
      <w:pPr>
        <w:spacing w:line="360" w:lineRule="auto"/>
        <w:jc w:val="center"/>
        <w:rPr>
          <w:rFonts w:asciiTheme="majorHAnsi" w:hAnsiTheme="majorHAnsi" w:cs="Arial"/>
          <w:b/>
          <w:sz w:val="50"/>
          <w:szCs w:val="50"/>
          <w:lang w:val="en-AU"/>
        </w:rPr>
      </w:pPr>
      <w:r w:rsidRPr="006274BC">
        <w:rPr>
          <w:rFonts w:asciiTheme="majorHAnsi" w:hAnsiTheme="majorHAnsi" w:cs="Arial"/>
          <w:b/>
          <w:sz w:val="50"/>
          <w:szCs w:val="50"/>
          <w:lang w:val="en-AU"/>
        </w:rPr>
        <w:t xml:space="preserve"> UNITS 1 &amp; 2</w:t>
      </w:r>
    </w:p>
    <w:p w:rsidR="00F62FF8" w:rsidRPr="006274BC" w:rsidRDefault="00F62FF8" w:rsidP="00F62FF8">
      <w:pPr>
        <w:spacing w:line="360" w:lineRule="auto"/>
        <w:jc w:val="center"/>
        <w:rPr>
          <w:rFonts w:asciiTheme="majorHAnsi" w:hAnsiTheme="majorHAnsi" w:cs="Arial"/>
          <w:b/>
          <w:sz w:val="50"/>
          <w:szCs w:val="50"/>
          <w:lang w:val="en-AU"/>
        </w:rPr>
      </w:pPr>
      <w:r w:rsidRPr="006274BC">
        <w:rPr>
          <w:rFonts w:asciiTheme="majorHAnsi" w:hAnsiTheme="majorHAnsi" w:cs="Arial"/>
          <w:b/>
          <w:sz w:val="50"/>
          <w:szCs w:val="50"/>
          <w:lang w:val="en-AU"/>
        </w:rPr>
        <w:t>2013</w:t>
      </w:r>
    </w:p>
    <w:p w:rsidR="00F62FF8" w:rsidRDefault="00F62FF8">
      <w:pPr>
        <w:spacing w:after="200" w:line="276" w:lineRule="auto"/>
        <w:rPr>
          <w:rFonts w:ascii="Arial" w:hAnsi="Arial" w:cs="Arial"/>
          <w:b/>
          <w:sz w:val="50"/>
          <w:szCs w:val="50"/>
          <w:lang w:val="en-AU"/>
        </w:rPr>
      </w:pPr>
      <w:r>
        <w:rPr>
          <w:rFonts w:ascii="Arial" w:hAnsi="Arial" w:cs="Arial"/>
          <w:b/>
          <w:sz w:val="50"/>
          <w:szCs w:val="50"/>
          <w:lang w:val="en-AU"/>
        </w:rPr>
        <w:br w:type="page"/>
      </w:r>
    </w:p>
    <w:p w:rsidR="00F62FF8" w:rsidRPr="00F62FF8" w:rsidRDefault="00F62FF8" w:rsidP="006274BC">
      <w:pPr>
        <w:pStyle w:val="Title"/>
      </w:pPr>
      <w:bookmarkStart w:id="0" w:name="_Toc272066565"/>
      <w:r w:rsidRPr="00F62FF8">
        <w:lastRenderedPageBreak/>
        <w:t>Areas of Learning</w:t>
      </w:r>
      <w:bookmarkEnd w:id="0"/>
    </w:p>
    <w:p w:rsidR="00F62FF8" w:rsidRPr="00F62FF8" w:rsidRDefault="00F62FF8" w:rsidP="006274BC">
      <w:pPr>
        <w:pStyle w:val="Heading3"/>
      </w:pPr>
      <w:bookmarkStart w:id="1" w:name="_Toc272066566"/>
      <w:r w:rsidRPr="00F62FF8">
        <w:t>Functions and Graphs</w:t>
      </w:r>
      <w:bookmarkEnd w:id="1"/>
    </w:p>
    <w:p w:rsidR="00F62FF8" w:rsidRPr="006274BC" w:rsidRDefault="00F62FF8" w:rsidP="00F62FF8">
      <w:pPr>
        <w:rPr>
          <w:rFonts w:asciiTheme="majorHAnsi" w:hAnsiTheme="majorHAnsi" w:cstheme="minorHAnsi"/>
        </w:rPr>
      </w:pPr>
      <w:r w:rsidRPr="006274BC">
        <w:rPr>
          <w:rFonts w:asciiTheme="majorHAnsi" w:hAnsiTheme="majorHAnsi" w:cstheme="minorHAnsi"/>
        </w:rPr>
        <w:t>This area of study covers the graphical representation of functions of a single real variable and the study of key features of functions such as intercepts, domain and range of a function, asymptotic behaviour and symmetry.</w:t>
      </w:r>
      <w:r w:rsidR="006274BC">
        <w:rPr>
          <w:rFonts w:asciiTheme="majorHAnsi" w:hAnsiTheme="majorHAnsi" w:cstheme="minorHAnsi"/>
        </w:rPr>
        <w:t xml:space="preserve"> </w:t>
      </w:r>
      <w:r w:rsidRPr="006274BC">
        <w:rPr>
          <w:rFonts w:asciiTheme="majorHAnsi" w:hAnsiTheme="majorHAnsi" w:cstheme="minorHAnsi"/>
        </w:rPr>
        <w:t>Treatment of non-polynomial functions is restricted to simple circular functions and simple logarithmic and exponential functions.</w:t>
      </w:r>
    </w:p>
    <w:p w:rsidR="00F62FF8" w:rsidRPr="00F62FF8" w:rsidRDefault="00F62FF8" w:rsidP="006274BC">
      <w:pPr>
        <w:pStyle w:val="Heading3"/>
      </w:pPr>
      <w:bookmarkStart w:id="2" w:name="_Toc272066567"/>
      <w:r w:rsidRPr="00F62FF8">
        <w:t>Algebra</w:t>
      </w:r>
      <w:bookmarkEnd w:id="2"/>
    </w:p>
    <w:p w:rsidR="00F62FF8" w:rsidRPr="006274BC" w:rsidRDefault="00F62FF8" w:rsidP="00F62FF8">
      <w:pPr>
        <w:rPr>
          <w:rFonts w:asciiTheme="majorHAnsi" w:hAnsiTheme="majorHAnsi" w:cstheme="minorHAnsi"/>
        </w:rPr>
      </w:pPr>
      <w:r w:rsidRPr="006274BC">
        <w:rPr>
          <w:rFonts w:asciiTheme="majorHAnsi" w:hAnsiTheme="majorHAnsi" w:cstheme="minorHAnsi"/>
        </w:rPr>
        <w:t>This area of study supports material in the ‘Functions and graphs’ area of study. In this unit the focus is on the algebra of simple polynomial functions such as linear, quadratic and cubic functions. The study of related algebra material in circular, logarithmic and exponential functions is also covered.</w:t>
      </w:r>
    </w:p>
    <w:p w:rsidR="00F62FF8" w:rsidRPr="00F62FF8" w:rsidRDefault="00F62FF8" w:rsidP="006274BC">
      <w:pPr>
        <w:pStyle w:val="Heading3"/>
      </w:pPr>
      <w:bookmarkStart w:id="3" w:name="_Toc272066568"/>
      <w:r w:rsidRPr="00F62FF8">
        <w:t>Calculus</w:t>
      </w:r>
      <w:bookmarkEnd w:id="3"/>
    </w:p>
    <w:p w:rsidR="00F62FF8" w:rsidRPr="006274BC" w:rsidRDefault="00F62FF8" w:rsidP="00F62FF8">
      <w:pPr>
        <w:rPr>
          <w:rFonts w:asciiTheme="majorHAnsi" w:hAnsiTheme="majorHAnsi" w:cstheme="minorHAnsi"/>
        </w:rPr>
      </w:pPr>
      <w:r w:rsidRPr="006274BC">
        <w:rPr>
          <w:rFonts w:asciiTheme="majorHAnsi" w:hAnsiTheme="majorHAnsi" w:cstheme="minorHAnsi"/>
        </w:rPr>
        <w:t>This area of study introduces an intuitive understanding of instantaneous rates of change through familiar situations, and through a graphical and numerical approach to the measurement of constant, average and instantaneous rates of change. It then covers the first principles approach to differentiation, formal differentiation and anti-differentiation of polynomials of degree no higher than three.</w:t>
      </w:r>
    </w:p>
    <w:p w:rsidR="00F62FF8" w:rsidRPr="00F62FF8" w:rsidRDefault="00F62FF8" w:rsidP="006274BC">
      <w:pPr>
        <w:pStyle w:val="Heading3"/>
      </w:pPr>
      <w:bookmarkStart w:id="4" w:name="_Toc272066569"/>
      <w:r w:rsidRPr="00F62FF8">
        <w:t>Probability</w:t>
      </w:r>
      <w:bookmarkEnd w:id="4"/>
    </w:p>
    <w:p w:rsidR="00F62FF8" w:rsidRPr="006274BC" w:rsidRDefault="00F62FF8" w:rsidP="00F62FF8">
      <w:pPr>
        <w:rPr>
          <w:rFonts w:asciiTheme="majorHAnsi" w:hAnsiTheme="majorHAnsi" w:cstheme="minorHAnsi"/>
        </w:rPr>
      </w:pPr>
      <w:r w:rsidRPr="006274BC">
        <w:rPr>
          <w:rFonts w:asciiTheme="majorHAnsi" w:hAnsiTheme="majorHAnsi" w:cstheme="minorHAnsi"/>
        </w:rPr>
        <w:t xml:space="preserve">This area of study covers introductory probability theory, including the concept of events, Venn diagrams, </w:t>
      </w:r>
      <w:proofErr w:type="spellStart"/>
      <w:r w:rsidRPr="006274BC">
        <w:rPr>
          <w:rFonts w:asciiTheme="majorHAnsi" w:hAnsiTheme="majorHAnsi" w:cstheme="minorHAnsi"/>
        </w:rPr>
        <w:t>Karnaugh</w:t>
      </w:r>
      <w:proofErr w:type="spellEnd"/>
      <w:r w:rsidRPr="006274BC">
        <w:rPr>
          <w:rFonts w:asciiTheme="majorHAnsi" w:hAnsiTheme="majorHAnsi" w:cstheme="minorHAnsi"/>
        </w:rPr>
        <w:t xml:space="preserve"> maps, tables and tree diagrams. Impossible, certain, complementary, mutually exclusive, conditional and independent events involving one, two or three events including rules for computation of compound events. It also covers the introductory counting principles and techniques and their application to probability.</w:t>
      </w:r>
    </w:p>
    <w:p w:rsidR="00F62FF8" w:rsidRPr="00F62FF8" w:rsidRDefault="00F62FF8" w:rsidP="006274BC">
      <w:pPr>
        <w:pStyle w:val="Title"/>
        <w:spacing w:before="240"/>
      </w:pPr>
      <w:bookmarkStart w:id="5" w:name="_Toc272066570"/>
      <w:r w:rsidRPr="00F62FF8">
        <w:t>Outcomes</w:t>
      </w:r>
      <w:bookmarkEnd w:id="5"/>
    </w:p>
    <w:p w:rsidR="00F62FF8" w:rsidRPr="006274BC" w:rsidRDefault="00F62FF8" w:rsidP="00F62FF8">
      <w:pPr>
        <w:rPr>
          <w:rFonts w:asciiTheme="majorHAnsi" w:hAnsiTheme="majorHAnsi" w:cstheme="minorHAnsi"/>
        </w:rPr>
      </w:pPr>
      <w:r w:rsidRPr="006274BC">
        <w:rPr>
          <w:rFonts w:asciiTheme="majorHAnsi" w:hAnsiTheme="majorHAnsi" w:cstheme="minorHAnsi"/>
        </w:rPr>
        <w:t>For each unit students are required to demonstrate achievement in three outcomes. As a set these outcomes encompass all selected areas of study for each unit. For each of Unit 1 and Unit 2 the outcomes apply to the content from the areas of selected for that unit.</w:t>
      </w:r>
    </w:p>
    <w:p w:rsidR="00F62FF8" w:rsidRPr="00F62FF8" w:rsidRDefault="00F62FF8" w:rsidP="006274BC">
      <w:pPr>
        <w:pStyle w:val="Heading3"/>
      </w:pPr>
      <w:bookmarkStart w:id="6" w:name="_Toc272066571"/>
      <w:r w:rsidRPr="00F62FF8">
        <w:t>Outcome 1</w:t>
      </w:r>
      <w:bookmarkEnd w:id="6"/>
    </w:p>
    <w:p w:rsidR="00F62FF8" w:rsidRPr="006274BC" w:rsidRDefault="00F62FF8" w:rsidP="00F62FF8">
      <w:pPr>
        <w:rPr>
          <w:rFonts w:asciiTheme="majorHAnsi" w:hAnsiTheme="majorHAnsi" w:cstheme="minorHAnsi"/>
        </w:rPr>
      </w:pPr>
      <w:r w:rsidRPr="006274BC">
        <w:rPr>
          <w:rFonts w:asciiTheme="majorHAnsi" w:hAnsiTheme="majorHAnsi" w:cstheme="minorHAnsi"/>
        </w:rPr>
        <w:t>On completion of each unit the student should be able to define and explain key concepts as specified in the content from the above areas of study, and to apply a range of related mathematical routines and operations.</w:t>
      </w:r>
    </w:p>
    <w:p w:rsidR="00F62FF8" w:rsidRPr="00F62FF8" w:rsidRDefault="00F62FF8" w:rsidP="006274BC">
      <w:pPr>
        <w:pStyle w:val="Heading3"/>
      </w:pPr>
      <w:bookmarkStart w:id="7" w:name="_Toc272066572"/>
      <w:r w:rsidRPr="00F62FF8">
        <w:t>Outcome 2</w:t>
      </w:r>
      <w:bookmarkEnd w:id="7"/>
    </w:p>
    <w:p w:rsidR="00F62FF8" w:rsidRPr="006274BC" w:rsidRDefault="00F62FF8" w:rsidP="00F62FF8">
      <w:pPr>
        <w:rPr>
          <w:rFonts w:asciiTheme="majorHAnsi" w:hAnsiTheme="majorHAnsi" w:cstheme="minorHAnsi"/>
        </w:rPr>
      </w:pPr>
      <w:r w:rsidRPr="006274BC">
        <w:rPr>
          <w:rFonts w:asciiTheme="majorHAnsi" w:hAnsiTheme="majorHAnsi" w:cstheme="minorHAnsi"/>
        </w:rPr>
        <w:t>On completion of each unit the student should be able to apply mathematical processes in non-routine contexts and to analyse and discuss these applications of mathematics.</w:t>
      </w:r>
    </w:p>
    <w:p w:rsidR="00F62FF8" w:rsidRPr="00F62FF8" w:rsidRDefault="00F62FF8" w:rsidP="006274BC">
      <w:pPr>
        <w:pStyle w:val="Heading3"/>
      </w:pPr>
      <w:bookmarkStart w:id="8" w:name="_Toc272066573"/>
      <w:r w:rsidRPr="00F62FF8">
        <w:t>Outcome 3</w:t>
      </w:r>
      <w:bookmarkEnd w:id="8"/>
    </w:p>
    <w:p w:rsidR="00F62FF8" w:rsidRPr="006274BC" w:rsidRDefault="00F62FF8" w:rsidP="00F62FF8">
      <w:pPr>
        <w:rPr>
          <w:rFonts w:asciiTheme="majorHAnsi" w:hAnsiTheme="majorHAnsi" w:cstheme="minorHAnsi"/>
        </w:rPr>
      </w:pPr>
      <w:r w:rsidRPr="006274BC">
        <w:rPr>
          <w:rFonts w:asciiTheme="majorHAnsi" w:hAnsiTheme="majorHAnsi" w:cstheme="minorHAnsi"/>
        </w:rPr>
        <w:t>On completion of each unit the student should be able to select and appropriately use technology to develop mathematical ideas, produce results and carry out analysis in situations requiring problem-solving, modelling or investigative techniques or approaches.</w:t>
      </w:r>
    </w:p>
    <w:p w:rsidR="00F62FF8" w:rsidRPr="00F62FF8" w:rsidRDefault="00F62FF8" w:rsidP="006274BC">
      <w:pPr>
        <w:pStyle w:val="Title"/>
        <w:spacing w:before="240"/>
      </w:pPr>
      <w:bookmarkStart w:id="9" w:name="_Toc272066574"/>
      <w:r w:rsidRPr="00F62FF8">
        <w:t>Tutorials</w:t>
      </w:r>
      <w:bookmarkEnd w:id="9"/>
    </w:p>
    <w:p w:rsidR="00F62FF8" w:rsidRPr="006274BC" w:rsidRDefault="00F62FF8" w:rsidP="00F62FF8">
      <w:pPr>
        <w:rPr>
          <w:rFonts w:asciiTheme="majorHAnsi" w:hAnsiTheme="majorHAnsi" w:cstheme="minorHAnsi"/>
        </w:rPr>
      </w:pPr>
      <w:r w:rsidRPr="006274BC">
        <w:rPr>
          <w:rFonts w:asciiTheme="majorHAnsi" w:hAnsiTheme="majorHAnsi" w:cstheme="minorHAnsi"/>
        </w:rPr>
        <w:t>Students undertaking units 1 and 2 mathematical methods in 201</w:t>
      </w:r>
      <w:r w:rsidR="006274BC">
        <w:rPr>
          <w:rFonts w:asciiTheme="majorHAnsi" w:hAnsiTheme="majorHAnsi" w:cstheme="minorHAnsi"/>
        </w:rPr>
        <w:t>3</w:t>
      </w:r>
      <w:r w:rsidRPr="006274BC">
        <w:rPr>
          <w:rFonts w:asciiTheme="majorHAnsi" w:hAnsiTheme="majorHAnsi" w:cstheme="minorHAnsi"/>
        </w:rPr>
        <w:t xml:space="preserve"> will be offered a weekly tutorial that will take place on </w:t>
      </w:r>
      <w:r w:rsidR="006274BC">
        <w:rPr>
          <w:rFonts w:asciiTheme="majorHAnsi" w:hAnsiTheme="majorHAnsi" w:cstheme="minorHAnsi"/>
        </w:rPr>
        <w:t>Wednesday</w:t>
      </w:r>
      <w:r w:rsidRPr="006274BC">
        <w:rPr>
          <w:rFonts w:asciiTheme="majorHAnsi" w:hAnsiTheme="majorHAnsi" w:cstheme="minorHAnsi"/>
        </w:rPr>
        <w:t xml:space="preserve"> afternoons (</w:t>
      </w:r>
      <w:r w:rsidR="006274BC">
        <w:rPr>
          <w:rFonts w:asciiTheme="majorHAnsi" w:hAnsiTheme="majorHAnsi" w:cstheme="minorHAnsi"/>
        </w:rPr>
        <w:t>at Maths Boost)</w:t>
      </w:r>
      <w:r w:rsidRPr="006274BC">
        <w:rPr>
          <w:rFonts w:asciiTheme="majorHAnsi" w:hAnsiTheme="majorHAnsi" w:cstheme="minorHAnsi"/>
        </w:rPr>
        <w:t xml:space="preserve">. </w:t>
      </w:r>
      <w:r w:rsidR="006274BC">
        <w:rPr>
          <w:rFonts w:asciiTheme="majorHAnsi" w:hAnsiTheme="majorHAnsi" w:cstheme="minorHAnsi"/>
        </w:rPr>
        <w:t xml:space="preserve"> </w:t>
      </w:r>
      <w:r w:rsidRPr="006274BC">
        <w:rPr>
          <w:rFonts w:asciiTheme="majorHAnsi" w:hAnsiTheme="majorHAnsi" w:cstheme="minorHAnsi"/>
        </w:rPr>
        <w:t xml:space="preserve">Attendance at the tutorial is on a voluntary basis. </w:t>
      </w:r>
      <w:r w:rsidR="006274BC">
        <w:rPr>
          <w:rFonts w:asciiTheme="majorHAnsi" w:hAnsiTheme="majorHAnsi" w:cstheme="minorHAnsi"/>
        </w:rPr>
        <w:t xml:space="preserve"> </w:t>
      </w:r>
      <w:r w:rsidRPr="006274BC">
        <w:rPr>
          <w:rFonts w:asciiTheme="majorHAnsi" w:hAnsiTheme="majorHAnsi" w:cstheme="minorHAnsi"/>
        </w:rPr>
        <w:t>Students who have not achieved a satisfactory outcome in their topic tests will be required to attend future tutorial sessions.</w:t>
      </w:r>
    </w:p>
    <w:p w:rsidR="00F62FF8" w:rsidRPr="006274BC" w:rsidRDefault="00F62FF8" w:rsidP="006274BC">
      <w:pPr>
        <w:pStyle w:val="Title"/>
      </w:pPr>
      <w:bookmarkStart w:id="10" w:name="_Toc272066575"/>
      <w:r w:rsidRPr="006274BC">
        <w:lastRenderedPageBreak/>
        <w:t>Assessment</w:t>
      </w:r>
      <w:bookmarkEnd w:id="10"/>
    </w:p>
    <w:p w:rsidR="00F62FF8" w:rsidRPr="006274BC" w:rsidRDefault="00F62FF8" w:rsidP="00F62FF8">
      <w:pPr>
        <w:rPr>
          <w:rFonts w:asciiTheme="majorHAnsi" w:hAnsiTheme="majorHAnsi" w:cstheme="minorHAnsi"/>
        </w:rPr>
      </w:pPr>
      <w:r w:rsidRPr="006274BC">
        <w:rPr>
          <w:rFonts w:asciiTheme="majorHAnsi" w:hAnsiTheme="majorHAnsi" w:cstheme="minorHAnsi"/>
        </w:rPr>
        <w:t>Common assessment tasks are used throughout all classes in units 1 and 2 mathematical methods. Results from all classes are collated and ranked before grading. Assessment tasks will be a mixture of assignment and test formats. The tests will include some non-technology and no notes as well as some open book tests.</w:t>
      </w:r>
    </w:p>
    <w:p w:rsidR="00F62FF8" w:rsidRPr="006274BC" w:rsidRDefault="00F62FF8" w:rsidP="006274BC">
      <w:pPr>
        <w:pStyle w:val="Title"/>
        <w:spacing w:before="240"/>
      </w:pPr>
      <w:bookmarkStart w:id="11" w:name="_Toc272066576"/>
      <w:r w:rsidRPr="006274BC">
        <w:t>Examination</w:t>
      </w:r>
      <w:bookmarkEnd w:id="11"/>
    </w:p>
    <w:p w:rsidR="00F62FF8" w:rsidRPr="006274BC" w:rsidRDefault="00F62FF8" w:rsidP="00F62FF8">
      <w:pPr>
        <w:rPr>
          <w:rFonts w:asciiTheme="majorHAnsi" w:hAnsiTheme="majorHAnsi" w:cstheme="minorHAnsi"/>
        </w:rPr>
      </w:pPr>
      <w:r w:rsidRPr="006274BC">
        <w:rPr>
          <w:rFonts w:asciiTheme="majorHAnsi" w:hAnsiTheme="majorHAnsi" w:cstheme="minorHAnsi"/>
        </w:rPr>
        <w:t>Exams are held both at the conclusion of unit 1 and the conclusion of unit 2. In each case there will be two exams. One exam is a non-technology exam of 60 minutes duration. Students are not permitted to take notes or calculators into this exam. The second exam is a 90 minute analysis paper where students are permitted to bring calculators and a single bound book into.</w:t>
      </w:r>
    </w:p>
    <w:p w:rsidR="00F62FF8" w:rsidRPr="006274BC" w:rsidRDefault="00F62FF8" w:rsidP="006274BC">
      <w:pPr>
        <w:pStyle w:val="Title"/>
        <w:spacing w:before="240"/>
      </w:pPr>
      <w:bookmarkStart w:id="12" w:name="_Toc272066577"/>
      <w:r w:rsidRPr="006274BC">
        <w:t>Promotion Policy</w:t>
      </w:r>
      <w:bookmarkEnd w:id="12"/>
    </w:p>
    <w:p w:rsidR="00F62FF8" w:rsidRPr="006274BC" w:rsidRDefault="00F62FF8" w:rsidP="00F62FF8">
      <w:pPr>
        <w:rPr>
          <w:rFonts w:asciiTheme="majorHAnsi" w:hAnsiTheme="majorHAnsi" w:cstheme="minorHAnsi"/>
        </w:rPr>
      </w:pPr>
      <w:r w:rsidRPr="006274BC">
        <w:rPr>
          <w:rFonts w:asciiTheme="majorHAnsi" w:hAnsiTheme="majorHAnsi" w:cstheme="minorHAnsi"/>
        </w:rPr>
        <w:t xml:space="preserve">Students who achieve the satisfactory result of a C average across units 1 and 2 will receive automatic promotion to units 3 and 4. If a student does not receive a satisfactory outcome on an assessment task they will be asked to attend tutorials on a </w:t>
      </w:r>
      <w:r w:rsidR="006274BC">
        <w:rPr>
          <w:rFonts w:asciiTheme="majorHAnsi" w:hAnsiTheme="majorHAnsi" w:cstheme="minorHAnsi"/>
        </w:rPr>
        <w:t>Wednesday</w:t>
      </w:r>
      <w:r w:rsidRPr="006274BC">
        <w:rPr>
          <w:rFonts w:asciiTheme="majorHAnsi" w:hAnsiTheme="majorHAnsi" w:cstheme="minorHAnsi"/>
        </w:rPr>
        <w:t xml:space="preserve"> afternoon. </w:t>
      </w:r>
    </w:p>
    <w:p w:rsidR="00F62FF8" w:rsidRPr="006274BC" w:rsidRDefault="00F62FF8" w:rsidP="006274BC">
      <w:pPr>
        <w:pStyle w:val="Title"/>
        <w:spacing w:before="240"/>
      </w:pPr>
      <w:bookmarkStart w:id="13" w:name="_Toc272066578"/>
      <w:r w:rsidRPr="006274BC">
        <w:t>Collaboration</w:t>
      </w:r>
      <w:bookmarkEnd w:id="13"/>
    </w:p>
    <w:p w:rsidR="00F62FF8" w:rsidRPr="006274BC" w:rsidRDefault="00F62FF8" w:rsidP="00F62FF8">
      <w:pPr>
        <w:rPr>
          <w:rFonts w:asciiTheme="majorHAnsi" w:hAnsiTheme="majorHAnsi" w:cstheme="minorHAnsi"/>
        </w:rPr>
      </w:pPr>
      <w:r w:rsidRPr="006274BC">
        <w:rPr>
          <w:rFonts w:asciiTheme="majorHAnsi" w:hAnsiTheme="majorHAnsi" w:cstheme="minorHAnsi"/>
        </w:rPr>
        <w:t xml:space="preserve">Teachers of mathematical methods will collaborate </w:t>
      </w:r>
      <w:r w:rsidR="006274BC">
        <w:rPr>
          <w:rFonts w:asciiTheme="majorHAnsi" w:hAnsiTheme="majorHAnsi" w:cstheme="minorHAnsi"/>
        </w:rPr>
        <w:t xml:space="preserve">on </w:t>
      </w:r>
      <w:r w:rsidRPr="006274BC">
        <w:rPr>
          <w:rFonts w:asciiTheme="majorHAnsi" w:hAnsiTheme="majorHAnsi" w:cstheme="minorHAnsi"/>
        </w:rPr>
        <w:t>all ideas, me</w:t>
      </w:r>
      <w:r w:rsidR="006274BC">
        <w:rPr>
          <w:rFonts w:asciiTheme="majorHAnsi" w:hAnsiTheme="majorHAnsi" w:cstheme="minorHAnsi"/>
        </w:rPr>
        <w:t>thods and worksheets through</w:t>
      </w:r>
      <w:r w:rsidRPr="006274BC">
        <w:rPr>
          <w:rFonts w:asciiTheme="majorHAnsi" w:hAnsiTheme="majorHAnsi" w:cstheme="minorHAnsi"/>
        </w:rPr>
        <w:t xml:space="preserve"> scheduled course meetings, informal meetings, email and use of the network share drive.</w:t>
      </w:r>
    </w:p>
    <w:p w:rsidR="00F62FF8" w:rsidRPr="006274BC" w:rsidRDefault="00F62FF8" w:rsidP="00F62FF8">
      <w:pPr>
        <w:rPr>
          <w:rFonts w:asciiTheme="majorHAnsi" w:hAnsiTheme="majorHAnsi" w:cstheme="minorHAnsi"/>
        </w:rPr>
      </w:pPr>
    </w:p>
    <w:p w:rsidR="00186ECB" w:rsidRPr="006274BC" w:rsidRDefault="00F62FF8" w:rsidP="00186ECB">
      <w:pPr>
        <w:pStyle w:val="Heading1"/>
        <w:rPr>
          <w:rFonts w:asciiTheme="majorHAnsi" w:hAnsiTheme="majorHAnsi" w:cstheme="minorHAnsi"/>
        </w:rPr>
      </w:pPr>
      <w:r w:rsidRPr="006274BC">
        <w:rPr>
          <w:rFonts w:asciiTheme="majorHAnsi" w:hAnsiTheme="majorHAnsi" w:cstheme="minorHAnsi"/>
        </w:rPr>
        <w:br w:type="page"/>
      </w:r>
      <w:bookmarkStart w:id="14" w:name="_Toc272066586"/>
    </w:p>
    <w:p w:rsidR="00F62FF8" w:rsidRPr="006274BC" w:rsidRDefault="00F62FF8" w:rsidP="00186ECB">
      <w:pPr>
        <w:pStyle w:val="Title"/>
      </w:pPr>
      <w:r w:rsidRPr="006274BC">
        <w:lastRenderedPageBreak/>
        <w:t>Curriculum Outline</w:t>
      </w:r>
      <w:bookmarkEnd w:id="14"/>
    </w:p>
    <w:tbl>
      <w:tblPr>
        <w:tblW w:w="9639" w:type="dxa"/>
        <w:jc w:val="center"/>
        <w:tblLayout w:type="fixed"/>
        <w:tblCellMar>
          <w:top w:w="108" w:type="dxa"/>
          <w:bottom w:w="108" w:type="dxa"/>
        </w:tblCellMar>
        <w:tblLook w:val="0000" w:firstRow="0" w:lastRow="0" w:firstColumn="0" w:lastColumn="0" w:noHBand="0" w:noVBand="0"/>
      </w:tblPr>
      <w:tblGrid>
        <w:gridCol w:w="1598"/>
        <w:gridCol w:w="3710"/>
        <w:gridCol w:w="2375"/>
        <w:gridCol w:w="1956"/>
      </w:tblGrid>
      <w:tr w:rsidR="00F62FF8" w:rsidRPr="006274BC" w:rsidTr="00186ECB">
        <w:trPr>
          <w:jc w:val="center"/>
        </w:trPr>
        <w:tc>
          <w:tcPr>
            <w:tcW w:w="1598" w:type="dxa"/>
            <w:tcBorders>
              <w:top w:val="single" w:sz="18" w:space="0" w:color="auto"/>
              <w:left w:val="single" w:sz="18" w:space="0" w:color="auto"/>
              <w:bottom w:val="single" w:sz="18" w:space="0" w:color="auto"/>
              <w:right w:val="single" w:sz="6" w:space="0" w:color="auto"/>
            </w:tcBorders>
            <w:vAlign w:val="center"/>
          </w:tcPr>
          <w:p w:rsidR="00F62FF8" w:rsidRPr="006274BC" w:rsidRDefault="00F62FF8" w:rsidP="00186ECB">
            <w:pPr>
              <w:pStyle w:val="Heading3"/>
            </w:pPr>
            <w:r w:rsidRPr="006274BC">
              <w:t>Timeline</w:t>
            </w:r>
          </w:p>
        </w:tc>
        <w:tc>
          <w:tcPr>
            <w:tcW w:w="3710" w:type="dxa"/>
            <w:tcBorders>
              <w:top w:val="single" w:sz="18" w:space="0" w:color="auto"/>
              <w:left w:val="single" w:sz="6" w:space="0" w:color="auto"/>
              <w:bottom w:val="single" w:sz="18" w:space="0" w:color="auto"/>
              <w:right w:val="single" w:sz="6" w:space="0" w:color="auto"/>
            </w:tcBorders>
            <w:vAlign w:val="center"/>
          </w:tcPr>
          <w:p w:rsidR="00F62FF8" w:rsidRPr="006274BC" w:rsidRDefault="00F62FF8" w:rsidP="00186ECB">
            <w:pPr>
              <w:pStyle w:val="Heading3"/>
            </w:pPr>
            <w:r w:rsidRPr="006274BC">
              <w:t>Course Content</w:t>
            </w:r>
          </w:p>
        </w:tc>
        <w:tc>
          <w:tcPr>
            <w:tcW w:w="2375" w:type="dxa"/>
            <w:tcBorders>
              <w:top w:val="single" w:sz="18" w:space="0" w:color="auto"/>
              <w:left w:val="single" w:sz="6" w:space="0" w:color="auto"/>
              <w:bottom w:val="single" w:sz="18" w:space="0" w:color="auto"/>
              <w:right w:val="single" w:sz="6" w:space="0" w:color="auto"/>
            </w:tcBorders>
            <w:vAlign w:val="center"/>
          </w:tcPr>
          <w:p w:rsidR="00F62FF8" w:rsidRPr="006274BC" w:rsidRDefault="00186ECB" w:rsidP="00186ECB">
            <w:pPr>
              <w:pStyle w:val="Heading3"/>
            </w:pPr>
            <w:r>
              <w:t>Questions s</w:t>
            </w:r>
            <w:r w:rsidR="00F62FF8" w:rsidRPr="006274BC">
              <w:t>e</w:t>
            </w:r>
            <w:r w:rsidR="00B331F3">
              <w:t>lected from the exercises below</w:t>
            </w:r>
          </w:p>
        </w:tc>
        <w:tc>
          <w:tcPr>
            <w:tcW w:w="1956" w:type="dxa"/>
            <w:tcBorders>
              <w:top w:val="single" w:sz="18" w:space="0" w:color="auto"/>
              <w:left w:val="single" w:sz="6" w:space="0" w:color="auto"/>
              <w:bottom w:val="single" w:sz="18" w:space="0" w:color="auto"/>
              <w:right w:val="single" w:sz="18" w:space="0" w:color="auto"/>
            </w:tcBorders>
            <w:vAlign w:val="center"/>
          </w:tcPr>
          <w:p w:rsidR="00F62FF8" w:rsidRPr="006274BC" w:rsidRDefault="00186ECB" w:rsidP="00186ECB">
            <w:pPr>
              <w:pStyle w:val="Heading3"/>
            </w:pPr>
            <w:r>
              <w:t>Assessment</w:t>
            </w:r>
          </w:p>
        </w:tc>
      </w:tr>
      <w:tr w:rsidR="00721182" w:rsidRPr="006274BC" w:rsidTr="00470F15">
        <w:trPr>
          <w:trHeight w:val="417"/>
          <w:jc w:val="center"/>
        </w:trPr>
        <w:tc>
          <w:tcPr>
            <w:tcW w:w="1598" w:type="dxa"/>
            <w:tcBorders>
              <w:top w:val="single" w:sz="18" w:space="0" w:color="auto"/>
              <w:left w:val="single" w:sz="18" w:space="0" w:color="auto"/>
              <w:right w:val="single" w:sz="6" w:space="0" w:color="auto"/>
            </w:tcBorders>
          </w:tcPr>
          <w:p w:rsidR="00721182" w:rsidRDefault="00721182" w:rsidP="00470F15">
            <w:pPr>
              <w:jc w:val="center"/>
              <w:rPr>
                <w:rFonts w:asciiTheme="majorHAnsi" w:hAnsiTheme="majorHAnsi" w:cstheme="minorHAnsi"/>
                <w:b/>
              </w:rPr>
            </w:pPr>
            <w:r>
              <w:rPr>
                <w:rFonts w:asciiTheme="majorHAnsi" w:hAnsiTheme="majorHAnsi" w:cstheme="minorHAnsi"/>
                <w:b/>
              </w:rPr>
              <w:t>1 week</w:t>
            </w:r>
          </w:p>
          <w:p w:rsidR="00721182" w:rsidRPr="006274BC" w:rsidRDefault="00721182" w:rsidP="007F519C">
            <w:pPr>
              <w:jc w:val="center"/>
              <w:rPr>
                <w:rFonts w:asciiTheme="majorHAnsi" w:hAnsiTheme="majorHAnsi" w:cstheme="minorHAnsi"/>
                <w:b/>
              </w:rPr>
            </w:pPr>
            <w:r>
              <w:rPr>
                <w:rFonts w:asciiTheme="majorHAnsi" w:hAnsiTheme="majorHAnsi" w:cstheme="minorHAnsi"/>
                <w:b/>
              </w:rPr>
              <w:t>4 Feb-8 Feb</w:t>
            </w:r>
          </w:p>
        </w:tc>
        <w:tc>
          <w:tcPr>
            <w:tcW w:w="3710" w:type="dxa"/>
            <w:tcBorders>
              <w:top w:val="single" w:sz="18" w:space="0" w:color="auto"/>
              <w:left w:val="single" w:sz="6" w:space="0" w:color="auto"/>
              <w:right w:val="single" w:sz="6" w:space="0" w:color="auto"/>
            </w:tcBorders>
          </w:tcPr>
          <w:p w:rsidR="00721182" w:rsidRPr="002541F4" w:rsidRDefault="00721182" w:rsidP="00470F15">
            <w:pPr>
              <w:rPr>
                <w:rFonts w:asciiTheme="majorHAnsi" w:hAnsiTheme="majorHAnsi" w:cstheme="minorHAnsi"/>
              </w:rPr>
            </w:pPr>
            <w:r>
              <w:rPr>
                <w:rFonts w:asciiTheme="majorHAnsi" w:hAnsiTheme="majorHAnsi" w:cstheme="minorHAnsi"/>
              </w:rPr>
              <w:t>INTRODUCTION TO FUNCTIONS &amp; RELATIONS</w:t>
            </w:r>
          </w:p>
        </w:tc>
        <w:tc>
          <w:tcPr>
            <w:tcW w:w="2375" w:type="dxa"/>
            <w:tcBorders>
              <w:top w:val="single" w:sz="18" w:space="0" w:color="auto"/>
              <w:left w:val="single" w:sz="6" w:space="0" w:color="auto"/>
              <w:right w:val="single" w:sz="6" w:space="0" w:color="auto"/>
            </w:tcBorders>
          </w:tcPr>
          <w:p w:rsidR="00721182" w:rsidRPr="006274BC" w:rsidRDefault="00721182" w:rsidP="00470F15">
            <w:pPr>
              <w:rPr>
                <w:rFonts w:asciiTheme="majorHAnsi" w:hAnsiTheme="majorHAnsi" w:cstheme="minorHAnsi"/>
              </w:rPr>
            </w:pPr>
          </w:p>
        </w:tc>
        <w:tc>
          <w:tcPr>
            <w:tcW w:w="1956" w:type="dxa"/>
            <w:vMerge w:val="restart"/>
            <w:tcBorders>
              <w:top w:val="single" w:sz="18" w:space="0" w:color="auto"/>
              <w:left w:val="single" w:sz="6" w:space="0" w:color="auto"/>
              <w:right w:val="single" w:sz="18" w:space="0" w:color="auto"/>
            </w:tcBorders>
          </w:tcPr>
          <w:p w:rsidR="00721182" w:rsidRPr="006274BC" w:rsidRDefault="00686713" w:rsidP="00686713">
            <w:pPr>
              <w:rPr>
                <w:rFonts w:asciiTheme="majorHAnsi" w:hAnsiTheme="majorHAnsi" w:cstheme="minorHAnsi"/>
              </w:rPr>
            </w:pPr>
            <w:r>
              <w:rPr>
                <w:rFonts w:asciiTheme="majorHAnsi" w:hAnsiTheme="majorHAnsi" w:cstheme="minorHAnsi"/>
              </w:rPr>
              <w:t>HW – basic hybrid function + M for maths</w:t>
            </w:r>
          </w:p>
        </w:tc>
      </w:tr>
      <w:tr w:rsidR="00721182" w:rsidRPr="006274BC" w:rsidTr="00470F15">
        <w:trPr>
          <w:trHeight w:val="417"/>
          <w:jc w:val="center"/>
        </w:trPr>
        <w:tc>
          <w:tcPr>
            <w:tcW w:w="1598" w:type="dxa"/>
            <w:tcBorders>
              <w:left w:val="single" w:sz="18" w:space="0" w:color="auto"/>
              <w:bottom w:val="single" w:sz="18" w:space="0" w:color="auto"/>
              <w:right w:val="single" w:sz="6" w:space="0" w:color="auto"/>
            </w:tcBorders>
          </w:tcPr>
          <w:p w:rsidR="00721182" w:rsidRPr="006274BC" w:rsidRDefault="00721182" w:rsidP="00470F15">
            <w:pPr>
              <w:jc w:val="center"/>
              <w:rPr>
                <w:rFonts w:asciiTheme="majorHAnsi" w:hAnsiTheme="majorHAnsi" w:cstheme="minorHAnsi"/>
                <w:b/>
              </w:rPr>
            </w:pPr>
          </w:p>
        </w:tc>
        <w:tc>
          <w:tcPr>
            <w:tcW w:w="3710" w:type="dxa"/>
            <w:tcBorders>
              <w:left w:val="single" w:sz="6" w:space="0" w:color="auto"/>
              <w:bottom w:val="single" w:sz="18" w:space="0" w:color="auto"/>
              <w:right w:val="single" w:sz="6" w:space="0" w:color="auto"/>
            </w:tcBorders>
          </w:tcPr>
          <w:p w:rsidR="00721182" w:rsidRDefault="00721182" w:rsidP="00470F15">
            <w:pPr>
              <w:rPr>
                <w:rFonts w:asciiTheme="majorHAnsi" w:hAnsiTheme="majorHAnsi" w:cstheme="minorHAnsi"/>
              </w:rPr>
            </w:pPr>
            <w:r>
              <w:rPr>
                <w:rFonts w:asciiTheme="majorHAnsi" w:hAnsiTheme="majorHAnsi" w:cstheme="minorHAnsi"/>
              </w:rPr>
              <w:t>Set and interval notation</w:t>
            </w:r>
          </w:p>
          <w:p w:rsidR="00721182" w:rsidRDefault="00721182" w:rsidP="00470F15">
            <w:pPr>
              <w:rPr>
                <w:rFonts w:asciiTheme="majorHAnsi" w:hAnsiTheme="majorHAnsi" w:cstheme="minorHAnsi"/>
              </w:rPr>
            </w:pPr>
            <w:r>
              <w:rPr>
                <w:rFonts w:asciiTheme="majorHAnsi" w:hAnsiTheme="majorHAnsi" w:cstheme="minorHAnsi"/>
              </w:rPr>
              <w:t>Domain and range</w:t>
            </w:r>
          </w:p>
          <w:p w:rsidR="00721182" w:rsidRDefault="00721182" w:rsidP="00470F15">
            <w:pPr>
              <w:rPr>
                <w:rFonts w:asciiTheme="majorHAnsi" w:hAnsiTheme="majorHAnsi" w:cstheme="minorHAnsi"/>
              </w:rPr>
            </w:pPr>
            <w:r>
              <w:rPr>
                <w:rFonts w:asciiTheme="majorHAnsi" w:hAnsiTheme="majorHAnsi" w:cstheme="minorHAnsi"/>
              </w:rPr>
              <w:t>Functions and relations</w:t>
            </w:r>
          </w:p>
        </w:tc>
        <w:tc>
          <w:tcPr>
            <w:tcW w:w="2375" w:type="dxa"/>
            <w:tcBorders>
              <w:left w:val="single" w:sz="6" w:space="0" w:color="auto"/>
              <w:bottom w:val="single" w:sz="18" w:space="0" w:color="auto"/>
              <w:right w:val="single" w:sz="6" w:space="0" w:color="auto"/>
            </w:tcBorders>
          </w:tcPr>
          <w:p w:rsidR="00721182" w:rsidRPr="006274BC" w:rsidRDefault="00721182" w:rsidP="00470F15">
            <w:pPr>
              <w:rPr>
                <w:rFonts w:asciiTheme="majorHAnsi" w:hAnsiTheme="majorHAnsi" w:cstheme="minorHAnsi"/>
              </w:rPr>
            </w:pPr>
            <w:r>
              <w:rPr>
                <w:rFonts w:asciiTheme="majorHAnsi" w:hAnsiTheme="majorHAnsi" w:cstheme="minorHAnsi"/>
              </w:rPr>
              <w:t>1.7</w:t>
            </w:r>
          </w:p>
        </w:tc>
        <w:tc>
          <w:tcPr>
            <w:tcW w:w="1956" w:type="dxa"/>
            <w:vMerge/>
            <w:tcBorders>
              <w:left w:val="single" w:sz="6" w:space="0" w:color="auto"/>
              <w:bottom w:val="single" w:sz="18" w:space="0" w:color="auto"/>
              <w:right w:val="single" w:sz="18" w:space="0" w:color="auto"/>
            </w:tcBorders>
          </w:tcPr>
          <w:p w:rsidR="00721182" w:rsidRPr="006274BC" w:rsidRDefault="00721182" w:rsidP="00721182">
            <w:pPr>
              <w:rPr>
                <w:rFonts w:asciiTheme="majorHAnsi" w:hAnsiTheme="majorHAnsi" w:cstheme="minorHAnsi"/>
              </w:rPr>
            </w:pPr>
          </w:p>
        </w:tc>
      </w:tr>
      <w:tr w:rsidR="007F519C" w:rsidRPr="006274BC" w:rsidTr="007F519C">
        <w:trPr>
          <w:trHeight w:val="284"/>
          <w:jc w:val="center"/>
        </w:trPr>
        <w:tc>
          <w:tcPr>
            <w:tcW w:w="1598" w:type="dxa"/>
            <w:vMerge w:val="restart"/>
            <w:tcBorders>
              <w:top w:val="single" w:sz="18" w:space="0" w:color="auto"/>
              <w:left w:val="single" w:sz="18" w:space="0" w:color="auto"/>
              <w:right w:val="single" w:sz="4" w:space="0" w:color="auto"/>
            </w:tcBorders>
          </w:tcPr>
          <w:p w:rsidR="007F519C" w:rsidRDefault="007F519C" w:rsidP="00DD3D63">
            <w:pPr>
              <w:jc w:val="center"/>
              <w:rPr>
                <w:rFonts w:asciiTheme="majorHAnsi" w:hAnsiTheme="majorHAnsi" w:cstheme="minorHAnsi"/>
                <w:b/>
              </w:rPr>
            </w:pPr>
            <w:r>
              <w:rPr>
                <w:rFonts w:asciiTheme="majorHAnsi" w:hAnsiTheme="majorHAnsi" w:cstheme="minorHAnsi"/>
                <w:b/>
              </w:rPr>
              <w:t>2 weeks</w:t>
            </w:r>
          </w:p>
          <w:p w:rsidR="007F519C" w:rsidRPr="006274BC" w:rsidRDefault="007F519C" w:rsidP="007F519C">
            <w:pPr>
              <w:jc w:val="center"/>
              <w:rPr>
                <w:rFonts w:asciiTheme="majorHAnsi" w:hAnsiTheme="majorHAnsi" w:cstheme="minorHAnsi"/>
                <w:b/>
              </w:rPr>
            </w:pPr>
            <w:r>
              <w:rPr>
                <w:rFonts w:asciiTheme="majorHAnsi" w:hAnsiTheme="majorHAnsi" w:cstheme="minorHAnsi"/>
                <w:b/>
              </w:rPr>
              <w:t>11 Feb-22 Feb</w:t>
            </w:r>
          </w:p>
        </w:tc>
        <w:tc>
          <w:tcPr>
            <w:tcW w:w="3710" w:type="dxa"/>
            <w:tcBorders>
              <w:top w:val="single" w:sz="18" w:space="0" w:color="auto"/>
              <w:left w:val="single" w:sz="4" w:space="0" w:color="auto"/>
              <w:right w:val="single" w:sz="4" w:space="0" w:color="auto"/>
            </w:tcBorders>
          </w:tcPr>
          <w:p w:rsidR="007F519C" w:rsidRPr="006274BC" w:rsidRDefault="007F519C" w:rsidP="00DD3D63">
            <w:pPr>
              <w:rPr>
                <w:rFonts w:asciiTheme="majorHAnsi" w:hAnsiTheme="majorHAnsi" w:cstheme="minorHAnsi"/>
              </w:rPr>
            </w:pPr>
            <w:r>
              <w:rPr>
                <w:rFonts w:asciiTheme="majorHAnsi" w:hAnsiTheme="majorHAnsi" w:cstheme="minorHAnsi"/>
              </w:rPr>
              <w:t>LINEAR FUNCTIONS</w:t>
            </w:r>
          </w:p>
        </w:tc>
        <w:tc>
          <w:tcPr>
            <w:tcW w:w="2375" w:type="dxa"/>
            <w:tcBorders>
              <w:top w:val="single" w:sz="18" w:space="0" w:color="auto"/>
              <w:left w:val="single" w:sz="4" w:space="0" w:color="auto"/>
              <w:right w:val="single" w:sz="4" w:space="0" w:color="auto"/>
            </w:tcBorders>
          </w:tcPr>
          <w:p w:rsidR="007F519C" w:rsidRPr="006274BC" w:rsidRDefault="007F519C" w:rsidP="00DD3D63">
            <w:pPr>
              <w:rPr>
                <w:rFonts w:asciiTheme="majorHAnsi" w:hAnsiTheme="majorHAnsi" w:cstheme="minorHAnsi"/>
              </w:rPr>
            </w:pPr>
          </w:p>
        </w:tc>
        <w:tc>
          <w:tcPr>
            <w:tcW w:w="1956" w:type="dxa"/>
            <w:vMerge w:val="restart"/>
            <w:tcBorders>
              <w:top w:val="single" w:sz="18" w:space="0" w:color="auto"/>
              <w:left w:val="single" w:sz="4" w:space="0" w:color="auto"/>
              <w:right w:val="single" w:sz="18" w:space="0" w:color="auto"/>
            </w:tcBorders>
          </w:tcPr>
          <w:p w:rsidR="007F519C" w:rsidRDefault="007F519C" w:rsidP="00DD3D63">
            <w:pPr>
              <w:rPr>
                <w:rFonts w:asciiTheme="majorHAnsi" w:hAnsiTheme="majorHAnsi" w:cstheme="minorHAnsi"/>
              </w:rPr>
            </w:pPr>
            <w:r>
              <w:rPr>
                <w:rFonts w:asciiTheme="majorHAnsi" w:hAnsiTheme="majorHAnsi" w:cstheme="minorHAnsi"/>
              </w:rPr>
              <w:t>Test:</w:t>
            </w:r>
          </w:p>
          <w:p w:rsidR="007F519C" w:rsidRDefault="007F519C" w:rsidP="00DD3D63">
            <w:pPr>
              <w:rPr>
                <w:rFonts w:asciiTheme="majorHAnsi" w:hAnsiTheme="majorHAnsi" w:cstheme="minorHAnsi"/>
              </w:rPr>
            </w:pPr>
            <w:r>
              <w:rPr>
                <w:rFonts w:asciiTheme="majorHAnsi" w:hAnsiTheme="majorHAnsi" w:cstheme="minorHAnsi"/>
              </w:rPr>
              <w:t>1 period</w:t>
            </w:r>
          </w:p>
          <w:p w:rsidR="007F519C" w:rsidRDefault="007F519C" w:rsidP="00DD3D63">
            <w:pPr>
              <w:rPr>
                <w:rFonts w:asciiTheme="majorHAnsi" w:hAnsiTheme="majorHAnsi" w:cstheme="minorHAnsi"/>
              </w:rPr>
            </w:pPr>
            <w:r>
              <w:rPr>
                <w:rFonts w:asciiTheme="majorHAnsi" w:hAnsiTheme="majorHAnsi" w:cstheme="minorHAnsi"/>
              </w:rPr>
              <w:t>Multiple choice and short answer</w:t>
            </w:r>
          </w:p>
          <w:p w:rsidR="007F519C" w:rsidRDefault="007F519C" w:rsidP="007F519C">
            <w:pPr>
              <w:rPr>
                <w:rFonts w:asciiTheme="majorHAnsi" w:hAnsiTheme="majorHAnsi" w:cstheme="minorHAnsi"/>
              </w:rPr>
            </w:pPr>
            <w:r>
              <w:rPr>
                <w:rFonts w:asciiTheme="majorHAnsi" w:hAnsiTheme="majorHAnsi" w:cstheme="minorHAnsi"/>
              </w:rPr>
              <w:t>(similar to 2012 )</w:t>
            </w:r>
          </w:p>
          <w:p w:rsidR="009A50FC" w:rsidRDefault="009A50FC" w:rsidP="007F519C">
            <w:pPr>
              <w:rPr>
                <w:rFonts w:asciiTheme="majorHAnsi" w:hAnsiTheme="majorHAnsi" w:cstheme="minorHAnsi"/>
              </w:rPr>
            </w:pPr>
            <w:r>
              <w:rPr>
                <w:rFonts w:asciiTheme="majorHAnsi" w:hAnsiTheme="majorHAnsi" w:cstheme="minorHAnsi"/>
              </w:rPr>
              <w:t>Analysis task:</w:t>
            </w:r>
          </w:p>
          <w:p w:rsidR="009A50FC" w:rsidRPr="006274BC" w:rsidRDefault="009A50FC" w:rsidP="009A50FC">
            <w:pPr>
              <w:rPr>
                <w:rFonts w:asciiTheme="majorHAnsi" w:hAnsiTheme="majorHAnsi" w:cstheme="minorHAnsi"/>
              </w:rPr>
            </w:pPr>
            <w:r>
              <w:rPr>
                <w:rFonts w:asciiTheme="majorHAnsi" w:hAnsiTheme="majorHAnsi" w:cstheme="minorHAnsi"/>
              </w:rPr>
              <w:t>2 weeks to hand in (as 2012)</w:t>
            </w:r>
          </w:p>
        </w:tc>
      </w:tr>
      <w:tr w:rsidR="007F519C" w:rsidRPr="006274BC" w:rsidTr="00186ECB">
        <w:trPr>
          <w:trHeight w:val="417"/>
          <w:jc w:val="center"/>
        </w:trPr>
        <w:tc>
          <w:tcPr>
            <w:tcW w:w="1598" w:type="dxa"/>
            <w:vMerge/>
            <w:tcBorders>
              <w:left w:val="single" w:sz="18" w:space="0" w:color="auto"/>
              <w:right w:val="single" w:sz="4" w:space="0" w:color="auto"/>
            </w:tcBorders>
          </w:tcPr>
          <w:p w:rsidR="007F519C" w:rsidRPr="006274BC" w:rsidRDefault="007F519C"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7F519C" w:rsidRDefault="007F519C" w:rsidP="00E957C9">
            <w:pPr>
              <w:rPr>
                <w:rFonts w:asciiTheme="majorHAnsi" w:hAnsiTheme="majorHAnsi" w:cstheme="minorHAnsi"/>
              </w:rPr>
            </w:pPr>
            <w:r>
              <w:rPr>
                <w:rFonts w:asciiTheme="majorHAnsi" w:hAnsiTheme="majorHAnsi" w:cstheme="minorHAnsi"/>
              </w:rPr>
              <w:t>Finding the gradient of a line:</w:t>
            </w:r>
          </w:p>
          <w:p w:rsidR="007F519C" w:rsidRPr="00E957C9" w:rsidRDefault="007F519C" w:rsidP="00E957C9">
            <w:pPr>
              <w:pStyle w:val="ListParagraph"/>
              <w:numPr>
                <w:ilvl w:val="0"/>
                <w:numId w:val="7"/>
              </w:numPr>
              <w:rPr>
                <w:rFonts w:asciiTheme="majorHAnsi" w:hAnsiTheme="majorHAnsi" w:cstheme="minorHAnsi"/>
              </w:rPr>
            </w:pPr>
            <w:r w:rsidRPr="00E957C9">
              <w:rPr>
                <w:rFonts w:asciiTheme="majorHAnsi" w:hAnsiTheme="majorHAnsi" w:cstheme="minorHAnsi"/>
              </w:rPr>
              <w:t>From a graph</w:t>
            </w:r>
          </w:p>
          <w:p w:rsidR="007F519C" w:rsidRPr="00E957C9" w:rsidRDefault="007F519C" w:rsidP="00E957C9">
            <w:pPr>
              <w:pStyle w:val="ListParagraph"/>
              <w:numPr>
                <w:ilvl w:val="0"/>
                <w:numId w:val="7"/>
              </w:numPr>
              <w:rPr>
                <w:rFonts w:asciiTheme="majorHAnsi" w:hAnsiTheme="majorHAnsi" w:cstheme="minorHAnsi"/>
              </w:rPr>
            </w:pPr>
            <w:r w:rsidRPr="00E957C9">
              <w:rPr>
                <w:rFonts w:asciiTheme="majorHAnsi" w:hAnsiTheme="majorHAnsi" w:cstheme="minorHAnsi"/>
              </w:rPr>
              <w:t>Between two points</w:t>
            </w:r>
          </w:p>
          <w:p w:rsidR="007F519C" w:rsidRDefault="007F519C" w:rsidP="00E957C9">
            <w:pPr>
              <w:pStyle w:val="ListParagraph"/>
              <w:numPr>
                <w:ilvl w:val="0"/>
                <w:numId w:val="7"/>
              </w:numPr>
              <w:rPr>
                <w:rFonts w:asciiTheme="majorHAnsi" w:hAnsiTheme="majorHAnsi" w:cstheme="minorHAnsi"/>
              </w:rPr>
            </w:pPr>
            <w:r w:rsidRPr="00E957C9">
              <w:rPr>
                <w:rFonts w:asciiTheme="majorHAnsi" w:hAnsiTheme="majorHAnsi" w:cstheme="minorHAnsi"/>
              </w:rPr>
              <w:t>Using tan</w:t>
            </w:r>
          </w:p>
          <w:p w:rsidR="007F519C" w:rsidRDefault="007F519C" w:rsidP="00E957C9">
            <w:pPr>
              <w:pStyle w:val="ListParagraph"/>
              <w:numPr>
                <w:ilvl w:val="0"/>
                <w:numId w:val="7"/>
              </w:numPr>
              <w:rPr>
                <w:rFonts w:asciiTheme="majorHAnsi" w:hAnsiTheme="majorHAnsi" w:cstheme="minorHAnsi"/>
              </w:rPr>
            </w:pPr>
            <w:r>
              <w:rPr>
                <w:rFonts w:asciiTheme="majorHAnsi" w:hAnsiTheme="majorHAnsi" w:cstheme="minorHAnsi"/>
              </w:rPr>
              <w:t>From a parallel line</w:t>
            </w:r>
          </w:p>
          <w:p w:rsidR="007F519C" w:rsidRPr="00E957C9" w:rsidRDefault="007F519C" w:rsidP="00E957C9">
            <w:pPr>
              <w:pStyle w:val="ListParagraph"/>
              <w:numPr>
                <w:ilvl w:val="0"/>
                <w:numId w:val="7"/>
              </w:numPr>
              <w:rPr>
                <w:rFonts w:asciiTheme="majorHAnsi" w:hAnsiTheme="majorHAnsi" w:cstheme="minorHAnsi"/>
              </w:rPr>
            </w:pPr>
            <w:r>
              <w:rPr>
                <w:rFonts w:asciiTheme="majorHAnsi" w:hAnsiTheme="majorHAnsi" w:cstheme="minorHAnsi"/>
              </w:rPr>
              <w:t>From a perpendicular line</w:t>
            </w:r>
          </w:p>
        </w:tc>
        <w:tc>
          <w:tcPr>
            <w:tcW w:w="2375" w:type="dxa"/>
            <w:tcBorders>
              <w:left w:val="single" w:sz="4" w:space="0" w:color="auto"/>
              <w:right w:val="single" w:sz="4" w:space="0" w:color="auto"/>
            </w:tcBorders>
          </w:tcPr>
          <w:p w:rsidR="007F519C" w:rsidRPr="006274BC" w:rsidRDefault="007F519C" w:rsidP="00DD3D63">
            <w:pPr>
              <w:rPr>
                <w:rFonts w:asciiTheme="majorHAnsi" w:hAnsiTheme="majorHAnsi" w:cstheme="minorHAnsi"/>
              </w:rPr>
            </w:pPr>
            <w:r>
              <w:rPr>
                <w:rFonts w:asciiTheme="majorHAnsi" w:hAnsiTheme="majorHAnsi" w:cstheme="minorHAnsi"/>
              </w:rPr>
              <w:t>1.2</w:t>
            </w:r>
          </w:p>
        </w:tc>
        <w:tc>
          <w:tcPr>
            <w:tcW w:w="1956" w:type="dxa"/>
            <w:vMerge/>
            <w:tcBorders>
              <w:left w:val="single" w:sz="4" w:space="0" w:color="auto"/>
              <w:right w:val="single" w:sz="18" w:space="0" w:color="auto"/>
            </w:tcBorders>
          </w:tcPr>
          <w:p w:rsidR="007F519C" w:rsidRPr="006274BC" w:rsidRDefault="007F519C" w:rsidP="00DD3D63">
            <w:pPr>
              <w:rPr>
                <w:rFonts w:asciiTheme="majorHAnsi" w:hAnsiTheme="majorHAnsi" w:cstheme="minorHAnsi"/>
              </w:rPr>
            </w:pPr>
          </w:p>
        </w:tc>
      </w:tr>
      <w:tr w:rsidR="00186ECB" w:rsidRPr="006274BC" w:rsidTr="00186ECB">
        <w:trPr>
          <w:trHeight w:val="417"/>
          <w:jc w:val="center"/>
        </w:trPr>
        <w:tc>
          <w:tcPr>
            <w:tcW w:w="1598" w:type="dxa"/>
            <w:tcBorders>
              <w:left w:val="single" w:sz="18" w:space="0" w:color="auto"/>
              <w:right w:val="single" w:sz="4" w:space="0" w:color="auto"/>
            </w:tcBorders>
          </w:tcPr>
          <w:p w:rsidR="00186ECB" w:rsidRPr="006274BC" w:rsidRDefault="00186ECB"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E957C9" w:rsidRDefault="00E957C9" w:rsidP="00DD3D63">
            <w:pPr>
              <w:rPr>
                <w:rFonts w:asciiTheme="majorHAnsi" w:hAnsiTheme="majorHAnsi" w:cstheme="minorHAnsi"/>
              </w:rPr>
            </w:pPr>
            <w:r>
              <w:rPr>
                <w:rFonts w:asciiTheme="majorHAnsi" w:hAnsiTheme="majorHAnsi" w:cstheme="minorHAnsi"/>
              </w:rPr>
              <w:t>Coordinate geometry:</w:t>
            </w:r>
          </w:p>
          <w:p w:rsidR="00186ECB" w:rsidRPr="00E957C9" w:rsidRDefault="00B07DD5" w:rsidP="00E957C9">
            <w:pPr>
              <w:pStyle w:val="ListParagraph"/>
              <w:numPr>
                <w:ilvl w:val="0"/>
                <w:numId w:val="6"/>
              </w:numPr>
              <w:rPr>
                <w:rFonts w:asciiTheme="majorHAnsi" w:hAnsiTheme="majorHAnsi" w:cstheme="minorHAnsi"/>
              </w:rPr>
            </w:pPr>
            <w:r w:rsidRPr="00E957C9">
              <w:rPr>
                <w:rFonts w:asciiTheme="majorHAnsi" w:hAnsiTheme="majorHAnsi" w:cstheme="minorHAnsi"/>
              </w:rPr>
              <w:t>Finding the midpoint of two points</w:t>
            </w:r>
          </w:p>
          <w:p w:rsidR="00E957C9" w:rsidRPr="00E957C9" w:rsidRDefault="00E957C9" w:rsidP="00E957C9">
            <w:pPr>
              <w:pStyle w:val="ListParagraph"/>
              <w:numPr>
                <w:ilvl w:val="0"/>
                <w:numId w:val="6"/>
              </w:numPr>
              <w:rPr>
                <w:rFonts w:asciiTheme="majorHAnsi" w:hAnsiTheme="majorHAnsi" w:cstheme="minorHAnsi"/>
              </w:rPr>
            </w:pPr>
            <w:r w:rsidRPr="00E957C9">
              <w:rPr>
                <w:rFonts w:asciiTheme="majorHAnsi" w:hAnsiTheme="majorHAnsi" w:cstheme="minorHAnsi"/>
              </w:rPr>
              <w:t>Finding the distance between two points</w:t>
            </w:r>
          </w:p>
        </w:tc>
        <w:tc>
          <w:tcPr>
            <w:tcW w:w="2375" w:type="dxa"/>
            <w:tcBorders>
              <w:left w:val="single" w:sz="4" w:space="0" w:color="auto"/>
              <w:right w:val="single" w:sz="4" w:space="0" w:color="auto"/>
            </w:tcBorders>
          </w:tcPr>
          <w:p w:rsidR="00186ECB" w:rsidRPr="006274BC" w:rsidRDefault="00E957C9" w:rsidP="00DD3D63">
            <w:pPr>
              <w:rPr>
                <w:rFonts w:asciiTheme="majorHAnsi" w:hAnsiTheme="majorHAnsi" w:cstheme="minorHAnsi"/>
              </w:rPr>
            </w:pPr>
            <w:r>
              <w:rPr>
                <w:rFonts w:asciiTheme="majorHAnsi" w:hAnsiTheme="majorHAnsi" w:cstheme="minorHAnsi"/>
              </w:rPr>
              <w:t>1.9</w:t>
            </w:r>
          </w:p>
        </w:tc>
        <w:tc>
          <w:tcPr>
            <w:tcW w:w="1956" w:type="dxa"/>
            <w:tcBorders>
              <w:left w:val="single" w:sz="4" w:space="0" w:color="auto"/>
              <w:right w:val="single" w:sz="18" w:space="0" w:color="auto"/>
            </w:tcBorders>
          </w:tcPr>
          <w:p w:rsidR="00186ECB" w:rsidRPr="006274BC" w:rsidRDefault="009A50FC" w:rsidP="00DD3D63">
            <w:pPr>
              <w:rPr>
                <w:rFonts w:asciiTheme="majorHAnsi" w:hAnsiTheme="majorHAnsi" w:cstheme="minorHAnsi"/>
              </w:rPr>
            </w:pPr>
            <w:r>
              <w:rPr>
                <w:rFonts w:asciiTheme="majorHAnsi" w:hAnsiTheme="majorHAnsi" w:cstheme="minorHAnsi"/>
              </w:rPr>
              <w:t>HW – Dog leg</w:t>
            </w:r>
          </w:p>
        </w:tc>
      </w:tr>
      <w:tr w:rsidR="00186ECB" w:rsidRPr="006274BC" w:rsidTr="00186ECB">
        <w:trPr>
          <w:trHeight w:val="417"/>
          <w:jc w:val="center"/>
        </w:trPr>
        <w:tc>
          <w:tcPr>
            <w:tcW w:w="1598" w:type="dxa"/>
            <w:tcBorders>
              <w:left w:val="single" w:sz="18" w:space="0" w:color="auto"/>
              <w:right w:val="single" w:sz="4" w:space="0" w:color="auto"/>
            </w:tcBorders>
          </w:tcPr>
          <w:p w:rsidR="00186ECB" w:rsidRPr="006274BC" w:rsidRDefault="00186ECB"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E957C9" w:rsidRDefault="00B07DD5" w:rsidP="00DD3D63">
            <w:pPr>
              <w:rPr>
                <w:rFonts w:asciiTheme="majorHAnsi" w:hAnsiTheme="majorHAnsi" w:cstheme="minorHAnsi"/>
              </w:rPr>
            </w:pPr>
            <w:r>
              <w:rPr>
                <w:rFonts w:asciiTheme="majorHAnsi" w:hAnsiTheme="majorHAnsi" w:cstheme="minorHAnsi"/>
              </w:rPr>
              <w:t>Finding the equation of a line given</w:t>
            </w:r>
            <w:r w:rsidR="00E957C9">
              <w:rPr>
                <w:rFonts w:asciiTheme="majorHAnsi" w:hAnsiTheme="majorHAnsi" w:cstheme="minorHAnsi"/>
              </w:rPr>
              <w:t>:</w:t>
            </w:r>
          </w:p>
          <w:p w:rsidR="00186ECB" w:rsidRPr="00E957C9" w:rsidRDefault="00B07DD5" w:rsidP="00E957C9">
            <w:pPr>
              <w:pStyle w:val="ListParagraph"/>
              <w:numPr>
                <w:ilvl w:val="0"/>
                <w:numId w:val="8"/>
              </w:numPr>
              <w:rPr>
                <w:rFonts w:asciiTheme="majorHAnsi" w:hAnsiTheme="majorHAnsi" w:cstheme="minorHAnsi"/>
              </w:rPr>
            </w:pPr>
            <w:r w:rsidRPr="00E957C9">
              <w:rPr>
                <w:rFonts w:asciiTheme="majorHAnsi" w:hAnsiTheme="majorHAnsi" w:cstheme="minorHAnsi"/>
              </w:rPr>
              <w:t>one point and the gradient</w:t>
            </w:r>
          </w:p>
          <w:p w:rsidR="00E957C9" w:rsidRPr="00E957C9" w:rsidRDefault="00E957C9" w:rsidP="00E957C9">
            <w:pPr>
              <w:pStyle w:val="ListParagraph"/>
              <w:numPr>
                <w:ilvl w:val="0"/>
                <w:numId w:val="8"/>
              </w:numPr>
              <w:rPr>
                <w:rFonts w:asciiTheme="majorHAnsi" w:hAnsiTheme="majorHAnsi" w:cstheme="minorHAnsi"/>
              </w:rPr>
            </w:pPr>
            <w:r w:rsidRPr="00E957C9">
              <w:rPr>
                <w:rFonts w:asciiTheme="majorHAnsi" w:hAnsiTheme="majorHAnsi" w:cstheme="minorHAnsi"/>
              </w:rPr>
              <w:t>two points</w:t>
            </w:r>
          </w:p>
          <w:p w:rsidR="00E957C9" w:rsidRPr="00E957C9" w:rsidRDefault="00E957C9" w:rsidP="00E957C9">
            <w:pPr>
              <w:pStyle w:val="ListParagraph"/>
              <w:numPr>
                <w:ilvl w:val="0"/>
                <w:numId w:val="8"/>
              </w:numPr>
              <w:rPr>
                <w:rFonts w:asciiTheme="majorHAnsi" w:hAnsiTheme="majorHAnsi" w:cstheme="minorHAnsi"/>
              </w:rPr>
            </w:pPr>
            <w:r w:rsidRPr="00E957C9">
              <w:rPr>
                <w:rFonts w:asciiTheme="majorHAnsi" w:hAnsiTheme="majorHAnsi" w:cstheme="minorHAnsi"/>
              </w:rPr>
              <w:t>it’s parallel to another line</w:t>
            </w:r>
          </w:p>
          <w:p w:rsidR="00E957C9" w:rsidRPr="00E957C9" w:rsidRDefault="00E957C9" w:rsidP="00E957C9">
            <w:pPr>
              <w:pStyle w:val="ListParagraph"/>
              <w:numPr>
                <w:ilvl w:val="0"/>
                <w:numId w:val="8"/>
              </w:numPr>
              <w:rPr>
                <w:rFonts w:asciiTheme="majorHAnsi" w:hAnsiTheme="majorHAnsi" w:cstheme="minorHAnsi"/>
              </w:rPr>
            </w:pPr>
            <w:r w:rsidRPr="00E957C9">
              <w:rPr>
                <w:rFonts w:asciiTheme="majorHAnsi" w:hAnsiTheme="majorHAnsi" w:cstheme="minorHAnsi"/>
              </w:rPr>
              <w:t>it’s perpendicular to another line</w:t>
            </w:r>
          </w:p>
        </w:tc>
        <w:tc>
          <w:tcPr>
            <w:tcW w:w="2375" w:type="dxa"/>
            <w:tcBorders>
              <w:left w:val="single" w:sz="4" w:space="0" w:color="auto"/>
              <w:right w:val="single" w:sz="4" w:space="0" w:color="auto"/>
            </w:tcBorders>
          </w:tcPr>
          <w:p w:rsidR="00186ECB" w:rsidRPr="006274BC" w:rsidRDefault="00E957C9" w:rsidP="00DD3D63">
            <w:pPr>
              <w:rPr>
                <w:rFonts w:asciiTheme="majorHAnsi" w:hAnsiTheme="majorHAnsi" w:cstheme="minorHAnsi"/>
              </w:rPr>
            </w:pPr>
            <w:r>
              <w:rPr>
                <w:rFonts w:asciiTheme="majorHAnsi" w:hAnsiTheme="majorHAnsi" w:cstheme="minorHAnsi"/>
              </w:rPr>
              <w:t>1.3</w:t>
            </w:r>
          </w:p>
        </w:tc>
        <w:tc>
          <w:tcPr>
            <w:tcW w:w="1956" w:type="dxa"/>
            <w:tcBorders>
              <w:left w:val="single" w:sz="4" w:space="0" w:color="auto"/>
              <w:right w:val="single" w:sz="18" w:space="0" w:color="auto"/>
            </w:tcBorders>
          </w:tcPr>
          <w:p w:rsidR="00186ECB" w:rsidRPr="006274BC" w:rsidRDefault="009A50FC" w:rsidP="00DE5BE2">
            <w:pPr>
              <w:rPr>
                <w:rFonts w:asciiTheme="majorHAnsi" w:hAnsiTheme="majorHAnsi" w:cstheme="minorHAnsi"/>
              </w:rPr>
            </w:pPr>
            <w:r>
              <w:rPr>
                <w:rFonts w:asciiTheme="majorHAnsi" w:hAnsiTheme="majorHAnsi" w:cstheme="minorHAnsi"/>
              </w:rPr>
              <w:t>HW - SAC application task p54</w:t>
            </w:r>
          </w:p>
        </w:tc>
      </w:tr>
      <w:tr w:rsidR="00B331F3" w:rsidRPr="006274BC" w:rsidTr="00DD3D63">
        <w:trPr>
          <w:trHeight w:val="417"/>
          <w:jc w:val="center"/>
        </w:trPr>
        <w:tc>
          <w:tcPr>
            <w:tcW w:w="1598" w:type="dxa"/>
            <w:tcBorders>
              <w:left w:val="single" w:sz="18" w:space="0" w:color="auto"/>
              <w:right w:val="single" w:sz="4" w:space="0" w:color="auto"/>
            </w:tcBorders>
          </w:tcPr>
          <w:p w:rsidR="00B331F3" w:rsidRPr="006274BC" w:rsidRDefault="00B331F3"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B331F3" w:rsidRDefault="00B331F3" w:rsidP="00DD3D63">
            <w:pPr>
              <w:rPr>
                <w:rFonts w:asciiTheme="majorHAnsi" w:hAnsiTheme="majorHAnsi" w:cstheme="minorHAnsi"/>
              </w:rPr>
            </w:pPr>
            <w:r>
              <w:rPr>
                <w:rFonts w:asciiTheme="majorHAnsi" w:hAnsiTheme="majorHAnsi" w:cstheme="minorHAnsi"/>
              </w:rPr>
              <w:t>Solving simultaneous equations:</w:t>
            </w:r>
          </w:p>
          <w:p w:rsidR="00B331F3" w:rsidRPr="00E957C9" w:rsidRDefault="00B331F3" w:rsidP="00DD3D63">
            <w:pPr>
              <w:pStyle w:val="ListParagraph"/>
              <w:numPr>
                <w:ilvl w:val="0"/>
                <w:numId w:val="9"/>
              </w:numPr>
              <w:rPr>
                <w:rFonts w:asciiTheme="majorHAnsi" w:hAnsiTheme="majorHAnsi" w:cstheme="minorHAnsi"/>
              </w:rPr>
            </w:pPr>
            <w:r w:rsidRPr="00E957C9">
              <w:rPr>
                <w:rFonts w:asciiTheme="majorHAnsi" w:hAnsiTheme="majorHAnsi" w:cstheme="minorHAnsi"/>
              </w:rPr>
              <w:t>Using elimination</w:t>
            </w:r>
          </w:p>
          <w:p w:rsidR="00B331F3" w:rsidRPr="00E957C9" w:rsidRDefault="00B331F3" w:rsidP="00DD3D63">
            <w:pPr>
              <w:pStyle w:val="ListParagraph"/>
              <w:numPr>
                <w:ilvl w:val="0"/>
                <w:numId w:val="9"/>
              </w:numPr>
              <w:rPr>
                <w:rFonts w:asciiTheme="majorHAnsi" w:hAnsiTheme="majorHAnsi" w:cstheme="minorHAnsi"/>
              </w:rPr>
            </w:pPr>
            <w:r w:rsidRPr="00E957C9">
              <w:rPr>
                <w:rFonts w:asciiTheme="majorHAnsi" w:hAnsiTheme="majorHAnsi" w:cstheme="minorHAnsi"/>
              </w:rPr>
              <w:t>Using substitution</w:t>
            </w:r>
          </w:p>
          <w:p w:rsidR="00B331F3" w:rsidRDefault="00B331F3" w:rsidP="00DD3D63">
            <w:pPr>
              <w:pStyle w:val="ListParagraph"/>
              <w:numPr>
                <w:ilvl w:val="0"/>
                <w:numId w:val="9"/>
              </w:numPr>
              <w:rPr>
                <w:rFonts w:asciiTheme="majorHAnsi" w:hAnsiTheme="majorHAnsi" w:cstheme="minorHAnsi"/>
              </w:rPr>
            </w:pPr>
            <w:r w:rsidRPr="00E957C9">
              <w:rPr>
                <w:rFonts w:asciiTheme="majorHAnsi" w:hAnsiTheme="majorHAnsi" w:cstheme="minorHAnsi"/>
              </w:rPr>
              <w:t>Graphically</w:t>
            </w:r>
          </w:p>
          <w:p w:rsidR="00B331F3" w:rsidRDefault="00B331F3" w:rsidP="00DD3D63">
            <w:pPr>
              <w:pStyle w:val="ListParagraph"/>
              <w:numPr>
                <w:ilvl w:val="0"/>
                <w:numId w:val="9"/>
              </w:numPr>
              <w:rPr>
                <w:rFonts w:asciiTheme="majorHAnsi" w:hAnsiTheme="majorHAnsi" w:cstheme="minorHAnsi"/>
              </w:rPr>
            </w:pPr>
            <w:r>
              <w:rPr>
                <w:rFonts w:asciiTheme="majorHAnsi" w:hAnsiTheme="majorHAnsi" w:cstheme="minorHAnsi"/>
              </w:rPr>
              <w:t>Using CAS</w:t>
            </w:r>
          </w:p>
          <w:p w:rsidR="00FD6E29" w:rsidRDefault="00FD6E29" w:rsidP="00FD6E29">
            <w:pPr>
              <w:rPr>
                <w:rFonts w:asciiTheme="majorHAnsi" w:hAnsiTheme="majorHAnsi" w:cstheme="minorHAnsi"/>
              </w:rPr>
            </w:pPr>
          </w:p>
          <w:p w:rsidR="00FD6E29" w:rsidRPr="007F519C" w:rsidRDefault="00FD6E29" w:rsidP="007F519C">
            <w:pPr>
              <w:rPr>
                <w:rFonts w:asciiTheme="majorHAnsi" w:hAnsiTheme="majorHAnsi" w:cstheme="minorHAnsi"/>
              </w:rPr>
            </w:pPr>
            <w:r>
              <w:rPr>
                <w:rFonts w:asciiTheme="majorHAnsi" w:hAnsiTheme="majorHAnsi" w:cstheme="minorHAnsi"/>
              </w:rPr>
              <w:t>Linear modelling</w:t>
            </w:r>
            <w:r>
              <w:rPr>
                <w:rFonts w:asciiTheme="majorHAnsi" w:hAnsiTheme="majorHAnsi" w:cstheme="minorHAnsi"/>
              </w:rPr>
              <w:t>:</w:t>
            </w:r>
          </w:p>
        </w:tc>
        <w:tc>
          <w:tcPr>
            <w:tcW w:w="2375" w:type="dxa"/>
            <w:tcBorders>
              <w:left w:val="single" w:sz="4" w:space="0" w:color="auto"/>
              <w:right w:val="single" w:sz="4" w:space="0" w:color="auto"/>
            </w:tcBorders>
          </w:tcPr>
          <w:p w:rsidR="00B331F3" w:rsidRDefault="00B331F3" w:rsidP="00DD3D63">
            <w:pPr>
              <w:rPr>
                <w:rFonts w:asciiTheme="majorHAnsi" w:hAnsiTheme="majorHAnsi" w:cstheme="minorHAnsi"/>
              </w:rPr>
            </w:pPr>
            <w:r>
              <w:rPr>
                <w:rFonts w:asciiTheme="majorHAnsi" w:hAnsiTheme="majorHAnsi" w:cstheme="minorHAnsi"/>
              </w:rPr>
              <w:t>1.5</w:t>
            </w:r>
          </w:p>
          <w:p w:rsidR="00FD6E29" w:rsidRDefault="00FD6E29" w:rsidP="00DD3D63">
            <w:pPr>
              <w:rPr>
                <w:rFonts w:asciiTheme="majorHAnsi" w:hAnsiTheme="majorHAnsi" w:cstheme="minorHAnsi"/>
              </w:rPr>
            </w:pPr>
          </w:p>
          <w:p w:rsidR="00FD6E29" w:rsidRDefault="00FD6E29" w:rsidP="00DD3D63">
            <w:pPr>
              <w:rPr>
                <w:rFonts w:asciiTheme="majorHAnsi" w:hAnsiTheme="majorHAnsi" w:cstheme="minorHAnsi"/>
              </w:rPr>
            </w:pPr>
          </w:p>
          <w:p w:rsidR="00FD6E29" w:rsidRDefault="00FD6E29" w:rsidP="00DD3D63">
            <w:pPr>
              <w:rPr>
                <w:rFonts w:asciiTheme="majorHAnsi" w:hAnsiTheme="majorHAnsi" w:cstheme="minorHAnsi"/>
              </w:rPr>
            </w:pPr>
          </w:p>
          <w:p w:rsidR="00FD6E29" w:rsidRDefault="00FD6E29" w:rsidP="00DD3D63">
            <w:pPr>
              <w:rPr>
                <w:rFonts w:asciiTheme="majorHAnsi" w:hAnsiTheme="majorHAnsi" w:cstheme="minorHAnsi"/>
              </w:rPr>
            </w:pPr>
          </w:p>
          <w:p w:rsidR="00FD6E29" w:rsidRDefault="00FD6E29" w:rsidP="00DD3D63">
            <w:pPr>
              <w:rPr>
                <w:rFonts w:asciiTheme="majorHAnsi" w:hAnsiTheme="majorHAnsi" w:cstheme="minorHAnsi"/>
              </w:rPr>
            </w:pPr>
          </w:p>
          <w:p w:rsidR="001B420B" w:rsidRPr="006274BC" w:rsidRDefault="00FD6E29" w:rsidP="00DD3D63">
            <w:pPr>
              <w:rPr>
                <w:rFonts w:asciiTheme="majorHAnsi" w:hAnsiTheme="majorHAnsi" w:cstheme="minorHAnsi"/>
              </w:rPr>
            </w:pPr>
            <w:r>
              <w:rPr>
                <w:rFonts w:asciiTheme="majorHAnsi" w:hAnsiTheme="majorHAnsi" w:cstheme="minorHAnsi"/>
              </w:rPr>
              <w:t>1.6</w:t>
            </w:r>
          </w:p>
        </w:tc>
        <w:tc>
          <w:tcPr>
            <w:tcW w:w="1956" w:type="dxa"/>
            <w:tcBorders>
              <w:left w:val="single" w:sz="4" w:space="0" w:color="auto"/>
              <w:right w:val="single" w:sz="18" w:space="0" w:color="auto"/>
            </w:tcBorders>
          </w:tcPr>
          <w:p w:rsidR="00B331F3" w:rsidRPr="006274BC" w:rsidRDefault="009A50FC" w:rsidP="00DD3D63">
            <w:pPr>
              <w:rPr>
                <w:rFonts w:asciiTheme="majorHAnsi" w:hAnsiTheme="majorHAnsi" w:cstheme="minorHAnsi"/>
              </w:rPr>
            </w:pPr>
            <w:r>
              <w:rPr>
                <w:rFonts w:asciiTheme="majorHAnsi" w:hAnsiTheme="majorHAnsi" w:cstheme="minorHAnsi"/>
              </w:rPr>
              <w:t>HW – Tyre wear</w:t>
            </w:r>
          </w:p>
        </w:tc>
      </w:tr>
      <w:tr w:rsidR="00B331F3" w:rsidRPr="006274BC" w:rsidTr="00B331F3">
        <w:trPr>
          <w:trHeight w:val="417"/>
          <w:jc w:val="center"/>
        </w:trPr>
        <w:tc>
          <w:tcPr>
            <w:tcW w:w="1598" w:type="dxa"/>
            <w:tcBorders>
              <w:left w:val="single" w:sz="18" w:space="0" w:color="auto"/>
              <w:bottom w:val="single" w:sz="18" w:space="0" w:color="auto"/>
              <w:right w:val="single" w:sz="4" w:space="0" w:color="auto"/>
            </w:tcBorders>
          </w:tcPr>
          <w:p w:rsidR="00B331F3" w:rsidRPr="006274BC" w:rsidRDefault="00B331F3" w:rsidP="00DD3D63">
            <w:pPr>
              <w:jc w:val="center"/>
              <w:rPr>
                <w:rFonts w:asciiTheme="majorHAnsi" w:hAnsiTheme="majorHAnsi" w:cstheme="minorHAnsi"/>
                <w:b/>
              </w:rPr>
            </w:pPr>
          </w:p>
        </w:tc>
        <w:tc>
          <w:tcPr>
            <w:tcW w:w="3710" w:type="dxa"/>
            <w:tcBorders>
              <w:left w:val="single" w:sz="4" w:space="0" w:color="auto"/>
              <w:bottom w:val="single" w:sz="18" w:space="0" w:color="auto"/>
              <w:right w:val="single" w:sz="4" w:space="0" w:color="auto"/>
            </w:tcBorders>
          </w:tcPr>
          <w:p w:rsidR="00B331F3" w:rsidRPr="00B331F3" w:rsidRDefault="00B331F3" w:rsidP="00B331F3">
            <w:pPr>
              <w:rPr>
                <w:rFonts w:asciiTheme="majorHAnsi" w:hAnsiTheme="majorHAnsi" w:cstheme="minorHAnsi"/>
              </w:rPr>
            </w:pPr>
            <w:r w:rsidRPr="00B331F3">
              <w:rPr>
                <w:rFonts w:asciiTheme="majorHAnsi" w:hAnsiTheme="majorHAnsi" w:cstheme="minorHAnsi"/>
              </w:rPr>
              <w:t>Review</w:t>
            </w:r>
          </w:p>
        </w:tc>
        <w:tc>
          <w:tcPr>
            <w:tcW w:w="2375" w:type="dxa"/>
            <w:tcBorders>
              <w:left w:val="single" w:sz="4" w:space="0" w:color="auto"/>
              <w:bottom w:val="single" w:sz="18" w:space="0" w:color="auto"/>
              <w:right w:val="single" w:sz="4" w:space="0" w:color="auto"/>
            </w:tcBorders>
          </w:tcPr>
          <w:p w:rsidR="00B331F3" w:rsidRPr="006274BC" w:rsidRDefault="00B331F3" w:rsidP="00DD3D63">
            <w:pPr>
              <w:rPr>
                <w:rFonts w:asciiTheme="majorHAnsi" w:hAnsiTheme="majorHAnsi" w:cstheme="minorHAnsi"/>
              </w:rPr>
            </w:pPr>
            <w:proofErr w:type="spellStart"/>
            <w:r>
              <w:rPr>
                <w:rFonts w:asciiTheme="majorHAnsi" w:hAnsiTheme="majorHAnsi" w:cstheme="minorHAnsi"/>
              </w:rPr>
              <w:t>mymathsonline</w:t>
            </w:r>
            <w:proofErr w:type="spellEnd"/>
          </w:p>
        </w:tc>
        <w:tc>
          <w:tcPr>
            <w:tcW w:w="1956" w:type="dxa"/>
            <w:tcBorders>
              <w:left w:val="single" w:sz="4" w:space="0" w:color="auto"/>
              <w:bottom w:val="single" w:sz="18" w:space="0" w:color="auto"/>
              <w:right w:val="single" w:sz="18" w:space="0" w:color="auto"/>
            </w:tcBorders>
          </w:tcPr>
          <w:p w:rsidR="00B331F3" w:rsidRPr="006274BC" w:rsidRDefault="009A50FC" w:rsidP="00DD3D63">
            <w:pPr>
              <w:rPr>
                <w:rFonts w:asciiTheme="majorHAnsi" w:hAnsiTheme="majorHAnsi" w:cstheme="minorHAnsi"/>
              </w:rPr>
            </w:pPr>
            <w:r>
              <w:rPr>
                <w:rFonts w:asciiTheme="majorHAnsi" w:hAnsiTheme="majorHAnsi" w:cstheme="minorHAnsi"/>
              </w:rPr>
              <w:t>HW - Chapter review</w:t>
            </w:r>
          </w:p>
        </w:tc>
      </w:tr>
      <w:tr w:rsidR="00186ECB" w:rsidRPr="006274BC" w:rsidTr="00B331F3">
        <w:trPr>
          <w:trHeight w:val="417"/>
          <w:jc w:val="center"/>
        </w:trPr>
        <w:tc>
          <w:tcPr>
            <w:tcW w:w="1598" w:type="dxa"/>
            <w:tcBorders>
              <w:top w:val="single" w:sz="18" w:space="0" w:color="auto"/>
              <w:left w:val="single" w:sz="18" w:space="0" w:color="auto"/>
              <w:bottom w:val="single" w:sz="18" w:space="0" w:color="auto"/>
              <w:right w:val="single" w:sz="4" w:space="0" w:color="auto"/>
            </w:tcBorders>
          </w:tcPr>
          <w:p w:rsidR="00186ECB" w:rsidRDefault="00B331F3" w:rsidP="00DD3D63">
            <w:pPr>
              <w:jc w:val="center"/>
              <w:rPr>
                <w:rFonts w:asciiTheme="majorHAnsi" w:hAnsiTheme="majorHAnsi" w:cstheme="minorHAnsi"/>
                <w:b/>
              </w:rPr>
            </w:pPr>
            <w:r>
              <w:rPr>
                <w:rFonts w:asciiTheme="majorHAnsi" w:hAnsiTheme="majorHAnsi" w:cstheme="minorHAnsi"/>
                <w:b/>
              </w:rPr>
              <w:t>1 week</w:t>
            </w:r>
          </w:p>
          <w:p w:rsidR="00B331F3" w:rsidRPr="006274BC" w:rsidRDefault="007F519C" w:rsidP="007F519C">
            <w:pPr>
              <w:jc w:val="center"/>
              <w:rPr>
                <w:rFonts w:asciiTheme="majorHAnsi" w:hAnsiTheme="majorHAnsi" w:cstheme="minorHAnsi"/>
                <w:b/>
              </w:rPr>
            </w:pPr>
            <w:r>
              <w:rPr>
                <w:rFonts w:asciiTheme="majorHAnsi" w:hAnsiTheme="majorHAnsi" w:cstheme="minorHAnsi"/>
                <w:b/>
              </w:rPr>
              <w:t>25</w:t>
            </w:r>
            <w:r w:rsidR="00B331F3">
              <w:rPr>
                <w:rFonts w:asciiTheme="majorHAnsi" w:hAnsiTheme="majorHAnsi" w:cstheme="minorHAnsi"/>
                <w:b/>
              </w:rPr>
              <w:t xml:space="preserve"> Feb-</w:t>
            </w:r>
            <w:r>
              <w:rPr>
                <w:rFonts w:asciiTheme="majorHAnsi" w:hAnsiTheme="majorHAnsi" w:cstheme="minorHAnsi"/>
                <w:b/>
              </w:rPr>
              <w:t>1 Mar</w:t>
            </w:r>
          </w:p>
        </w:tc>
        <w:tc>
          <w:tcPr>
            <w:tcW w:w="3710" w:type="dxa"/>
            <w:tcBorders>
              <w:top w:val="single" w:sz="18" w:space="0" w:color="auto"/>
              <w:left w:val="single" w:sz="4" w:space="0" w:color="auto"/>
              <w:bottom w:val="single" w:sz="18" w:space="0" w:color="auto"/>
              <w:right w:val="single" w:sz="4" w:space="0" w:color="auto"/>
            </w:tcBorders>
          </w:tcPr>
          <w:p w:rsidR="00B331F3" w:rsidRPr="006274BC" w:rsidRDefault="00B07DD5" w:rsidP="00DD3D63">
            <w:pPr>
              <w:rPr>
                <w:rFonts w:asciiTheme="majorHAnsi" w:hAnsiTheme="majorHAnsi" w:cstheme="minorHAnsi"/>
              </w:rPr>
            </w:pPr>
            <w:r>
              <w:rPr>
                <w:rFonts w:asciiTheme="majorHAnsi" w:hAnsiTheme="majorHAnsi" w:cstheme="minorHAnsi"/>
              </w:rPr>
              <w:t>Review</w:t>
            </w:r>
            <w:r w:rsidR="00B331F3">
              <w:rPr>
                <w:rFonts w:asciiTheme="majorHAnsi" w:hAnsiTheme="majorHAnsi" w:cstheme="minorHAnsi"/>
              </w:rPr>
              <w:t xml:space="preserve"> of linear functions test + holiday homework</w:t>
            </w:r>
          </w:p>
        </w:tc>
        <w:tc>
          <w:tcPr>
            <w:tcW w:w="2375" w:type="dxa"/>
            <w:tcBorders>
              <w:top w:val="single" w:sz="18" w:space="0" w:color="auto"/>
              <w:left w:val="single" w:sz="4" w:space="0" w:color="auto"/>
              <w:bottom w:val="single" w:sz="18" w:space="0" w:color="auto"/>
              <w:right w:val="single" w:sz="4" w:space="0" w:color="auto"/>
            </w:tcBorders>
          </w:tcPr>
          <w:p w:rsidR="00186ECB" w:rsidRPr="006274BC" w:rsidRDefault="00186ECB" w:rsidP="00DD3D63">
            <w:pPr>
              <w:rPr>
                <w:rFonts w:asciiTheme="majorHAnsi" w:hAnsiTheme="majorHAnsi" w:cstheme="minorHAnsi"/>
              </w:rPr>
            </w:pPr>
          </w:p>
        </w:tc>
        <w:tc>
          <w:tcPr>
            <w:tcW w:w="1956" w:type="dxa"/>
            <w:tcBorders>
              <w:top w:val="single" w:sz="18" w:space="0" w:color="auto"/>
              <w:left w:val="single" w:sz="4" w:space="0" w:color="auto"/>
              <w:bottom w:val="single" w:sz="18" w:space="0" w:color="auto"/>
              <w:right w:val="single" w:sz="18" w:space="0" w:color="auto"/>
            </w:tcBorders>
          </w:tcPr>
          <w:p w:rsidR="00186ECB" w:rsidRPr="006274BC" w:rsidRDefault="009A50FC" w:rsidP="00DD3D63">
            <w:pPr>
              <w:rPr>
                <w:rFonts w:asciiTheme="majorHAnsi" w:hAnsiTheme="majorHAnsi" w:cstheme="minorHAnsi"/>
              </w:rPr>
            </w:pPr>
            <w:r>
              <w:rPr>
                <w:rFonts w:asciiTheme="majorHAnsi" w:hAnsiTheme="majorHAnsi" w:cstheme="minorHAnsi"/>
              </w:rPr>
              <w:t>Review logbook and update test answers</w:t>
            </w:r>
          </w:p>
        </w:tc>
      </w:tr>
      <w:tr w:rsidR="00B331F3" w:rsidRPr="006274BC" w:rsidTr="00B07DD5">
        <w:trPr>
          <w:trHeight w:val="417"/>
          <w:jc w:val="center"/>
        </w:trPr>
        <w:tc>
          <w:tcPr>
            <w:tcW w:w="1598" w:type="dxa"/>
            <w:vMerge w:val="restart"/>
            <w:tcBorders>
              <w:top w:val="single" w:sz="18" w:space="0" w:color="auto"/>
              <w:left w:val="single" w:sz="18" w:space="0" w:color="auto"/>
              <w:right w:val="single" w:sz="4" w:space="0" w:color="auto"/>
            </w:tcBorders>
          </w:tcPr>
          <w:p w:rsidR="00B331F3" w:rsidRDefault="00B331F3" w:rsidP="00DD3D63">
            <w:pPr>
              <w:jc w:val="center"/>
              <w:rPr>
                <w:rFonts w:asciiTheme="majorHAnsi" w:hAnsiTheme="majorHAnsi" w:cstheme="minorHAnsi"/>
                <w:b/>
              </w:rPr>
            </w:pPr>
            <w:r>
              <w:rPr>
                <w:rFonts w:asciiTheme="majorHAnsi" w:hAnsiTheme="majorHAnsi" w:cstheme="minorHAnsi"/>
                <w:b/>
              </w:rPr>
              <w:t>4 weeks</w:t>
            </w:r>
          </w:p>
          <w:p w:rsidR="00B331F3" w:rsidRPr="006274BC" w:rsidRDefault="007F519C" w:rsidP="007F519C">
            <w:pPr>
              <w:jc w:val="center"/>
              <w:rPr>
                <w:rFonts w:asciiTheme="majorHAnsi" w:hAnsiTheme="majorHAnsi" w:cstheme="minorHAnsi"/>
                <w:b/>
              </w:rPr>
            </w:pPr>
            <w:r>
              <w:rPr>
                <w:rFonts w:asciiTheme="majorHAnsi" w:hAnsiTheme="majorHAnsi" w:cstheme="minorHAnsi"/>
                <w:b/>
              </w:rPr>
              <w:t>4 Mar-29</w:t>
            </w:r>
            <w:r w:rsidR="00B331F3">
              <w:rPr>
                <w:rFonts w:asciiTheme="majorHAnsi" w:hAnsiTheme="majorHAnsi" w:cstheme="minorHAnsi"/>
                <w:b/>
              </w:rPr>
              <w:t xml:space="preserve"> Mar</w:t>
            </w:r>
          </w:p>
        </w:tc>
        <w:tc>
          <w:tcPr>
            <w:tcW w:w="3710" w:type="dxa"/>
            <w:tcBorders>
              <w:top w:val="single" w:sz="18" w:space="0" w:color="auto"/>
              <w:left w:val="single" w:sz="4" w:space="0" w:color="auto"/>
              <w:right w:val="single" w:sz="4" w:space="0" w:color="auto"/>
            </w:tcBorders>
          </w:tcPr>
          <w:p w:rsidR="00B331F3" w:rsidRPr="006274BC" w:rsidRDefault="00B331F3" w:rsidP="00DD3D63">
            <w:pPr>
              <w:rPr>
                <w:rFonts w:asciiTheme="majorHAnsi" w:hAnsiTheme="majorHAnsi" w:cstheme="minorHAnsi"/>
              </w:rPr>
            </w:pPr>
            <w:r>
              <w:rPr>
                <w:rFonts w:asciiTheme="majorHAnsi" w:hAnsiTheme="majorHAnsi" w:cstheme="minorHAnsi"/>
              </w:rPr>
              <w:t>QUADRATIC FUNCTIONS</w:t>
            </w:r>
          </w:p>
        </w:tc>
        <w:tc>
          <w:tcPr>
            <w:tcW w:w="2375" w:type="dxa"/>
            <w:tcBorders>
              <w:top w:val="single" w:sz="18" w:space="0" w:color="auto"/>
              <w:left w:val="single" w:sz="4" w:space="0" w:color="auto"/>
              <w:right w:val="single" w:sz="4" w:space="0" w:color="auto"/>
            </w:tcBorders>
          </w:tcPr>
          <w:p w:rsidR="00B331F3" w:rsidRPr="006274BC" w:rsidRDefault="00B331F3" w:rsidP="00DD3D63">
            <w:pPr>
              <w:rPr>
                <w:rFonts w:asciiTheme="majorHAnsi" w:hAnsiTheme="majorHAnsi" w:cstheme="minorHAnsi"/>
              </w:rPr>
            </w:pPr>
          </w:p>
        </w:tc>
        <w:tc>
          <w:tcPr>
            <w:tcW w:w="1956" w:type="dxa"/>
            <w:vMerge w:val="restart"/>
            <w:tcBorders>
              <w:top w:val="single" w:sz="18" w:space="0" w:color="auto"/>
              <w:left w:val="single" w:sz="4" w:space="0" w:color="auto"/>
              <w:right w:val="single" w:sz="18" w:space="0" w:color="auto"/>
            </w:tcBorders>
          </w:tcPr>
          <w:p w:rsidR="00B331F3" w:rsidRDefault="00B331F3" w:rsidP="00DD3D63">
            <w:pPr>
              <w:rPr>
                <w:rFonts w:asciiTheme="majorHAnsi" w:hAnsiTheme="majorHAnsi" w:cstheme="minorHAnsi"/>
              </w:rPr>
            </w:pPr>
            <w:r>
              <w:rPr>
                <w:rFonts w:asciiTheme="majorHAnsi" w:hAnsiTheme="majorHAnsi" w:cstheme="minorHAnsi"/>
              </w:rPr>
              <w:t>Test:</w:t>
            </w:r>
          </w:p>
          <w:p w:rsidR="00B331F3" w:rsidRDefault="00DE5BE2" w:rsidP="00DD3D63">
            <w:pPr>
              <w:rPr>
                <w:rFonts w:asciiTheme="majorHAnsi" w:hAnsiTheme="majorHAnsi" w:cstheme="minorHAnsi"/>
              </w:rPr>
            </w:pPr>
            <w:r>
              <w:rPr>
                <w:rFonts w:asciiTheme="majorHAnsi" w:hAnsiTheme="majorHAnsi" w:cstheme="minorHAnsi"/>
              </w:rPr>
              <w:t>1</w:t>
            </w:r>
            <w:r w:rsidR="00B331F3">
              <w:rPr>
                <w:rFonts w:asciiTheme="majorHAnsi" w:hAnsiTheme="majorHAnsi" w:cstheme="minorHAnsi"/>
              </w:rPr>
              <w:t xml:space="preserve"> period</w:t>
            </w:r>
          </w:p>
          <w:p w:rsidR="00B331F3" w:rsidRDefault="00B331F3" w:rsidP="00DE5BE2">
            <w:pPr>
              <w:rPr>
                <w:rFonts w:asciiTheme="majorHAnsi" w:hAnsiTheme="majorHAnsi" w:cstheme="minorHAnsi"/>
              </w:rPr>
            </w:pPr>
            <w:r>
              <w:rPr>
                <w:rFonts w:asciiTheme="majorHAnsi" w:hAnsiTheme="majorHAnsi" w:cstheme="minorHAnsi"/>
              </w:rPr>
              <w:t>Multiple choice</w:t>
            </w:r>
            <w:r w:rsidR="00DE5BE2">
              <w:rPr>
                <w:rFonts w:asciiTheme="majorHAnsi" w:hAnsiTheme="majorHAnsi" w:cstheme="minorHAnsi"/>
              </w:rPr>
              <w:t xml:space="preserve"> and s</w:t>
            </w:r>
            <w:r>
              <w:rPr>
                <w:rFonts w:asciiTheme="majorHAnsi" w:hAnsiTheme="majorHAnsi" w:cstheme="minorHAnsi"/>
              </w:rPr>
              <w:t>hort answer</w:t>
            </w:r>
          </w:p>
          <w:p w:rsidR="00361CDE" w:rsidRPr="006274BC" w:rsidRDefault="00361CDE" w:rsidP="00DE5BE2">
            <w:pPr>
              <w:rPr>
                <w:rFonts w:asciiTheme="majorHAnsi" w:hAnsiTheme="majorHAnsi" w:cstheme="minorHAnsi"/>
              </w:rPr>
            </w:pPr>
            <w:r>
              <w:rPr>
                <w:rFonts w:asciiTheme="majorHAnsi" w:hAnsiTheme="majorHAnsi" w:cstheme="minorHAnsi"/>
              </w:rPr>
              <w:lastRenderedPageBreak/>
              <w:t>HW 2.3 Q9,10, 2.5 Q6,7</w:t>
            </w:r>
          </w:p>
        </w:tc>
      </w:tr>
      <w:tr w:rsidR="00B331F3" w:rsidRPr="006274BC" w:rsidTr="00186ECB">
        <w:trPr>
          <w:trHeight w:val="417"/>
          <w:jc w:val="center"/>
        </w:trPr>
        <w:tc>
          <w:tcPr>
            <w:tcW w:w="1598" w:type="dxa"/>
            <w:vMerge/>
            <w:tcBorders>
              <w:left w:val="single" w:sz="18" w:space="0" w:color="auto"/>
              <w:right w:val="single" w:sz="4" w:space="0" w:color="auto"/>
            </w:tcBorders>
          </w:tcPr>
          <w:p w:rsidR="00B331F3" w:rsidRPr="006274BC" w:rsidRDefault="00B331F3"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B331F3" w:rsidRPr="006274BC" w:rsidRDefault="00B331F3" w:rsidP="00DD3D63">
            <w:pPr>
              <w:rPr>
                <w:rFonts w:asciiTheme="majorHAnsi" w:hAnsiTheme="majorHAnsi" w:cstheme="minorHAnsi"/>
              </w:rPr>
            </w:pPr>
            <w:r>
              <w:rPr>
                <w:rFonts w:asciiTheme="majorHAnsi" w:hAnsiTheme="majorHAnsi" w:cstheme="minorHAnsi"/>
              </w:rPr>
              <w:t>Expanding quadratic expressions</w:t>
            </w:r>
          </w:p>
        </w:tc>
        <w:tc>
          <w:tcPr>
            <w:tcW w:w="2375" w:type="dxa"/>
            <w:tcBorders>
              <w:left w:val="single" w:sz="4" w:space="0" w:color="auto"/>
              <w:right w:val="single" w:sz="4" w:space="0" w:color="auto"/>
            </w:tcBorders>
          </w:tcPr>
          <w:p w:rsidR="00B331F3" w:rsidRPr="006274BC" w:rsidRDefault="00B331F3" w:rsidP="00DD3D63">
            <w:pPr>
              <w:rPr>
                <w:rFonts w:asciiTheme="majorHAnsi" w:hAnsiTheme="majorHAnsi" w:cstheme="minorHAnsi"/>
              </w:rPr>
            </w:pPr>
            <w:r>
              <w:rPr>
                <w:rFonts w:asciiTheme="majorHAnsi" w:hAnsiTheme="majorHAnsi" w:cstheme="minorHAnsi"/>
              </w:rPr>
              <w:t>2.2</w:t>
            </w:r>
          </w:p>
        </w:tc>
        <w:tc>
          <w:tcPr>
            <w:tcW w:w="1956" w:type="dxa"/>
            <w:vMerge/>
            <w:tcBorders>
              <w:left w:val="single" w:sz="4" w:space="0" w:color="auto"/>
              <w:right w:val="single" w:sz="18" w:space="0" w:color="auto"/>
            </w:tcBorders>
          </w:tcPr>
          <w:p w:rsidR="00B331F3" w:rsidRPr="006274BC" w:rsidRDefault="00B331F3" w:rsidP="00DD3D63">
            <w:pPr>
              <w:rPr>
                <w:rFonts w:asciiTheme="majorHAnsi" w:hAnsiTheme="majorHAnsi" w:cstheme="minorHAnsi"/>
              </w:rPr>
            </w:pPr>
          </w:p>
        </w:tc>
      </w:tr>
      <w:tr w:rsidR="00FD67EE" w:rsidRPr="006274BC" w:rsidTr="00361CDE">
        <w:trPr>
          <w:trHeight w:val="506"/>
          <w:jc w:val="center"/>
        </w:trPr>
        <w:tc>
          <w:tcPr>
            <w:tcW w:w="1598" w:type="dxa"/>
            <w:tcBorders>
              <w:left w:val="single" w:sz="18" w:space="0" w:color="auto"/>
              <w:right w:val="single" w:sz="4" w:space="0" w:color="auto"/>
            </w:tcBorders>
          </w:tcPr>
          <w:p w:rsidR="00FD67EE" w:rsidRPr="006274BC" w:rsidRDefault="00FD67EE"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FD67EE" w:rsidRDefault="00FD67EE" w:rsidP="00DD3D63">
            <w:pPr>
              <w:rPr>
                <w:rFonts w:asciiTheme="majorHAnsi" w:hAnsiTheme="majorHAnsi" w:cstheme="minorHAnsi"/>
              </w:rPr>
            </w:pPr>
            <w:r>
              <w:rPr>
                <w:rFonts w:asciiTheme="majorHAnsi" w:hAnsiTheme="majorHAnsi" w:cstheme="minorHAnsi"/>
              </w:rPr>
              <w:t>Factorising quadratic expressions:</w:t>
            </w:r>
          </w:p>
          <w:p w:rsidR="00B331F3" w:rsidRPr="001E265C" w:rsidRDefault="00B331F3" w:rsidP="001E265C">
            <w:pPr>
              <w:pStyle w:val="ListParagraph"/>
              <w:numPr>
                <w:ilvl w:val="0"/>
                <w:numId w:val="10"/>
              </w:numPr>
              <w:rPr>
                <w:rFonts w:asciiTheme="majorHAnsi" w:hAnsiTheme="majorHAnsi" w:cstheme="minorHAnsi"/>
              </w:rPr>
            </w:pPr>
            <w:r w:rsidRPr="001E265C">
              <w:rPr>
                <w:rFonts w:asciiTheme="majorHAnsi" w:hAnsiTheme="majorHAnsi" w:cstheme="minorHAnsi"/>
              </w:rPr>
              <w:t>HCF</w:t>
            </w:r>
          </w:p>
          <w:p w:rsidR="00B331F3" w:rsidRPr="001E265C" w:rsidRDefault="00B331F3" w:rsidP="001E265C">
            <w:pPr>
              <w:pStyle w:val="ListParagraph"/>
              <w:numPr>
                <w:ilvl w:val="0"/>
                <w:numId w:val="10"/>
              </w:numPr>
              <w:rPr>
                <w:rFonts w:asciiTheme="majorHAnsi" w:hAnsiTheme="majorHAnsi" w:cstheme="minorHAnsi"/>
              </w:rPr>
            </w:pPr>
            <w:r w:rsidRPr="001E265C">
              <w:rPr>
                <w:rFonts w:asciiTheme="majorHAnsi" w:hAnsiTheme="majorHAnsi" w:cstheme="minorHAnsi"/>
              </w:rPr>
              <w:t>In pairs</w:t>
            </w:r>
          </w:p>
          <w:p w:rsidR="001E265C" w:rsidRPr="001E265C" w:rsidRDefault="001E265C" w:rsidP="001E265C">
            <w:pPr>
              <w:pStyle w:val="ListParagraph"/>
              <w:numPr>
                <w:ilvl w:val="0"/>
                <w:numId w:val="10"/>
              </w:numPr>
              <w:rPr>
                <w:rFonts w:asciiTheme="majorHAnsi" w:hAnsiTheme="majorHAnsi" w:cstheme="minorHAnsi"/>
              </w:rPr>
            </w:pPr>
            <w:r w:rsidRPr="001E265C">
              <w:rPr>
                <w:rFonts w:asciiTheme="majorHAnsi" w:hAnsiTheme="majorHAnsi" w:cstheme="minorHAnsi"/>
              </w:rPr>
              <w:t>By recognition or rule</w:t>
            </w:r>
          </w:p>
          <w:p w:rsidR="00FD67EE" w:rsidRPr="001E265C" w:rsidRDefault="00FD67EE" w:rsidP="001E265C">
            <w:pPr>
              <w:pStyle w:val="ListParagraph"/>
              <w:numPr>
                <w:ilvl w:val="0"/>
                <w:numId w:val="10"/>
              </w:numPr>
              <w:rPr>
                <w:rFonts w:asciiTheme="majorHAnsi" w:hAnsiTheme="majorHAnsi" w:cstheme="minorHAnsi"/>
              </w:rPr>
            </w:pPr>
            <w:r w:rsidRPr="001E265C">
              <w:rPr>
                <w:rFonts w:asciiTheme="majorHAnsi" w:hAnsiTheme="majorHAnsi" w:cstheme="minorHAnsi"/>
              </w:rPr>
              <w:t>Simple trinomials</w:t>
            </w:r>
          </w:p>
          <w:p w:rsidR="00FD67EE" w:rsidRPr="001E265C" w:rsidRDefault="00FD67EE" w:rsidP="001E265C">
            <w:pPr>
              <w:pStyle w:val="ListParagraph"/>
              <w:numPr>
                <w:ilvl w:val="0"/>
                <w:numId w:val="10"/>
              </w:numPr>
              <w:rPr>
                <w:rFonts w:asciiTheme="majorHAnsi" w:hAnsiTheme="majorHAnsi" w:cstheme="minorHAnsi"/>
              </w:rPr>
            </w:pPr>
            <w:r w:rsidRPr="001E265C">
              <w:rPr>
                <w:rFonts w:asciiTheme="majorHAnsi" w:hAnsiTheme="majorHAnsi" w:cstheme="minorHAnsi"/>
              </w:rPr>
              <w:t xml:space="preserve">Trinomials where the </w:t>
            </w:r>
            <w:proofErr w:type="spellStart"/>
            <w:r w:rsidRPr="001E265C">
              <w:rPr>
                <w:rFonts w:asciiTheme="majorHAnsi" w:hAnsiTheme="majorHAnsi" w:cstheme="minorHAnsi"/>
              </w:rPr>
              <w:t>coeff</w:t>
            </w:r>
            <w:proofErr w:type="spellEnd"/>
            <w:r w:rsidRPr="001E265C">
              <w:rPr>
                <w:rFonts w:asciiTheme="majorHAnsi" w:hAnsiTheme="majorHAnsi" w:cstheme="minorHAnsi"/>
              </w:rPr>
              <w:t xml:space="preserve"> of </w:t>
            </w: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m:t>
              </m:r>
            </m:oMath>
          </w:p>
          <w:p w:rsidR="00FD67EE" w:rsidRPr="001E265C" w:rsidRDefault="00FD67EE" w:rsidP="001E265C">
            <w:pPr>
              <w:pStyle w:val="ListParagraph"/>
              <w:numPr>
                <w:ilvl w:val="0"/>
                <w:numId w:val="10"/>
              </w:numPr>
              <w:rPr>
                <w:rFonts w:asciiTheme="majorHAnsi" w:hAnsiTheme="majorHAnsi" w:cstheme="minorHAnsi"/>
              </w:rPr>
            </w:pPr>
            <w:r w:rsidRPr="001E265C">
              <w:rPr>
                <w:rFonts w:asciiTheme="majorHAnsi" w:hAnsiTheme="majorHAnsi" w:cstheme="minorHAnsi"/>
              </w:rPr>
              <w:t>DOTS</w:t>
            </w:r>
          </w:p>
        </w:tc>
        <w:tc>
          <w:tcPr>
            <w:tcW w:w="2375" w:type="dxa"/>
            <w:tcBorders>
              <w:left w:val="single" w:sz="4" w:space="0" w:color="auto"/>
              <w:right w:val="single" w:sz="4" w:space="0" w:color="auto"/>
            </w:tcBorders>
          </w:tcPr>
          <w:p w:rsidR="00FD67EE" w:rsidRPr="006274BC" w:rsidRDefault="001E265C" w:rsidP="00DD3D63">
            <w:pPr>
              <w:rPr>
                <w:rFonts w:asciiTheme="majorHAnsi" w:hAnsiTheme="majorHAnsi" w:cstheme="minorHAnsi"/>
              </w:rPr>
            </w:pPr>
            <w:r>
              <w:rPr>
                <w:rFonts w:asciiTheme="majorHAnsi" w:hAnsiTheme="majorHAnsi" w:cstheme="minorHAnsi"/>
              </w:rPr>
              <w:t>2.3 2.4</w:t>
            </w:r>
          </w:p>
        </w:tc>
        <w:tc>
          <w:tcPr>
            <w:tcW w:w="1956" w:type="dxa"/>
            <w:vMerge/>
            <w:tcBorders>
              <w:left w:val="single" w:sz="4" w:space="0" w:color="auto"/>
              <w:right w:val="single" w:sz="18" w:space="0" w:color="auto"/>
            </w:tcBorders>
          </w:tcPr>
          <w:p w:rsidR="00FD67EE" w:rsidRPr="006274BC" w:rsidRDefault="00FD67EE" w:rsidP="00DD3D63">
            <w:pPr>
              <w:rPr>
                <w:rFonts w:asciiTheme="majorHAnsi" w:hAnsiTheme="majorHAnsi" w:cstheme="minorHAnsi"/>
              </w:rPr>
            </w:pPr>
          </w:p>
        </w:tc>
      </w:tr>
      <w:tr w:rsidR="00B07DD5" w:rsidRPr="006274BC" w:rsidTr="00186ECB">
        <w:trPr>
          <w:trHeight w:val="417"/>
          <w:jc w:val="center"/>
        </w:trPr>
        <w:tc>
          <w:tcPr>
            <w:tcW w:w="1598" w:type="dxa"/>
            <w:tcBorders>
              <w:left w:val="single" w:sz="18" w:space="0" w:color="auto"/>
              <w:right w:val="single" w:sz="4" w:space="0" w:color="auto"/>
            </w:tcBorders>
          </w:tcPr>
          <w:p w:rsidR="00B07DD5" w:rsidRPr="006274BC" w:rsidRDefault="00B07DD5"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B07DD5" w:rsidRPr="006274BC" w:rsidRDefault="00AA6E79" w:rsidP="00AA6E79">
            <w:pPr>
              <w:rPr>
                <w:rFonts w:asciiTheme="majorHAnsi" w:hAnsiTheme="majorHAnsi" w:cstheme="minorHAnsi"/>
              </w:rPr>
            </w:pPr>
            <w:r>
              <w:rPr>
                <w:rFonts w:asciiTheme="majorHAnsi" w:hAnsiTheme="majorHAnsi" w:cstheme="minorHAnsi"/>
              </w:rPr>
              <w:t>Solving quadratic equations (null factor law)</w:t>
            </w:r>
          </w:p>
        </w:tc>
        <w:tc>
          <w:tcPr>
            <w:tcW w:w="2375" w:type="dxa"/>
            <w:tcBorders>
              <w:left w:val="single" w:sz="4" w:space="0" w:color="auto"/>
              <w:right w:val="single" w:sz="4" w:space="0" w:color="auto"/>
            </w:tcBorders>
          </w:tcPr>
          <w:p w:rsidR="00B07DD5" w:rsidRPr="006274BC" w:rsidRDefault="001E265C" w:rsidP="00DD3D63">
            <w:pPr>
              <w:rPr>
                <w:rFonts w:asciiTheme="majorHAnsi" w:hAnsiTheme="majorHAnsi" w:cstheme="minorHAnsi"/>
              </w:rPr>
            </w:pPr>
            <w:r>
              <w:rPr>
                <w:rFonts w:asciiTheme="majorHAnsi" w:hAnsiTheme="majorHAnsi" w:cstheme="minorHAnsi"/>
              </w:rPr>
              <w:t>2.6</w:t>
            </w:r>
          </w:p>
        </w:tc>
        <w:tc>
          <w:tcPr>
            <w:tcW w:w="1956" w:type="dxa"/>
            <w:tcBorders>
              <w:left w:val="single" w:sz="4" w:space="0" w:color="auto"/>
              <w:right w:val="single" w:sz="18" w:space="0" w:color="auto"/>
            </w:tcBorders>
          </w:tcPr>
          <w:p w:rsidR="00B07DD5" w:rsidRPr="006274BC" w:rsidRDefault="00361CDE" w:rsidP="00DD3D63">
            <w:pPr>
              <w:rPr>
                <w:rFonts w:asciiTheme="majorHAnsi" w:hAnsiTheme="majorHAnsi" w:cstheme="minorHAnsi"/>
              </w:rPr>
            </w:pPr>
            <w:r>
              <w:rPr>
                <w:rFonts w:asciiTheme="majorHAnsi" w:hAnsiTheme="majorHAnsi" w:cstheme="minorHAnsi"/>
              </w:rPr>
              <w:t>H</w:t>
            </w:r>
            <w:r w:rsidR="00FD67EE">
              <w:rPr>
                <w:rFonts w:asciiTheme="majorHAnsi" w:hAnsiTheme="majorHAnsi" w:cstheme="minorHAnsi"/>
              </w:rPr>
              <w:t>W</w:t>
            </w:r>
            <w:r>
              <w:rPr>
                <w:rFonts w:asciiTheme="majorHAnsi" w:hAnsiTheme="majorHAnsi" w:cstheme="minorHAnsi"/>
              </w:rPr>
              <w:t xml:space="preserve"> 2.6 Q9-11</w:t>
            </w:r>
          </w:p>
        </w:tc>
      </w:tr>
      <w:tr w:rsidR="00B07DD5" w:rsidRPr="006274BC" w:rsidTr="00186ECB">
        <w:trPr>
          <w:trHeight w:val="417"/>
          <w:jc w:val="center"/>
        </w:trPr>
        <w:tc>
          <w:tcPr>
            <w:tcW w:w="1598" w:type="dxa"/>
            <w:tcBorders>
              <w:left w:val="single" w:sz="18" w:space="0" w:color="auto"/>
              <w:right w:val="single" w:sz="4" w:space="0" w:color="auto"/>
            </w:tcBorders>
          </w:tcPr>
          <w:p w:rsidR="00B07DD5" w:rsidRPr="006274BC" w:rsidRDefault="00B07DD5"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B07DD5" w:rsidRPr="006274BC" w:rsidRDefault="00AA6E79" w:rsidP="00AA6E79">
            <w:pPr>
              <w:rPr>
                <w:rFonts w:asciiTheme="majorHAnsi" w:hAnsiTheme="majorHAnsi" w:cstheme="minorHAnsi"/>
              </w:rPr>
            </w:pPr>
            <w:r>
              <w:rPr>
                <w:rFonts w:asciiTheme="majorHAnsi" w:hAnsiTheme="majorHAnsi" w:cstheme="minorHAnsi"/>
              </w:rPr>
              <w:t xml:space="preserve">Solving quadratic equations by completing the square </w:t>
            </w:r>
          </w:p>
        </w:tc>
        <w:tc>
          <w:tcPr>
            <w:tcW w:w="2375" w:type="dxa"/>
            <w:tcBorders>
              <w:left w:val="single" w:sz="4" w:space="0" w:color="auto"/>
              <w:right w:val="single" w:sz="4" w:space="0" w:color="auto"/>
            </w:tcBorders>
          </w:tcPr>
          <w:p w:rsidR="00B07DD5" w:rsidRPr="006274BC" w:rsidRDefault="00CB4D0E" w:rsidP="00DD3D63">
            <w:pPr>
              <w:rPr>
                <w:rFonts w:asciiTheme="majorHAnsi" w:hAnsiTheme="majorHAnsi" w:cstheme="minorHAnsi"/>
              </w:rPr>
            </w:pPr>
            <w:r>
              <w:rPr>
                <w:rFonts w:asciiTheme="majorHAnsi" w:hAnsiTheme="majorHAnsi" w:cstheme="minorHAnsi"/>
              </w:rPr>
              <w:t>2.7</w:t>
            </w:r>
          </w:p>
        </w:tc>
        <w:tc>
          <w:tcPr>
            <w:tcW w:w="1956" w:type="dxa"/>
            <w:tcBorders>
              <w:left w:val="single" w:sz="4" w:space="0" w:color="auto"/>
              <w:right w:val="single" w:sz="18" w:space="0" w:color="auto"/>
            </w:tcBorders>
          </w:tcPr>
          <w:p w:rsidR="00B07DD5" w:rsidRPr="006274BC" w:rsidRDefault="00361CDE" w:rsidP="00DD3D63">
            <w:pPr>
              <w:rPr>
                <w:rFonts w:asciiTheme="majorHAnsi" w:hAnsiTheme="majorHAnsi" w:cstheme="minorHAnsi"/>
              </w:rPr>
            </w:pPr>
            <w:r>
              <w:rPr>
                <w:rFonts w:asciiTheme="majorHAnsi" w:hAnsiTheme="majorHAnsi" w:cstheme="minorHAnsi"/>
              </w:rPr>
              <w:t>HW 2.7 Q7</w:t>
            </w:r>
          </w:p>
        </w:tc>
      </w:tr>
      <w:tr w:rsidR="00933216" w:rsidRPr="006274BC" w:rsidTr="00186ECB">
        <w:trPr>
          <w:trHeight w:val="417"/>
          <w:jc w:val="center"/>
        </w:trPr>
        <w:tc>
          <w:tcPr>
            <w:tcW w:w="1598" w:type="dxa"/>
            <w:tcBorders>
              <w:left w:val="single" w:sz="18" w:space="0" w:color="auto"/>
              <w:right w:val="single" w:sz="4"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933216" w:rsidRDefault="00933216" w:rsidP="00470F15">
            <w:pPr>
              <w:rPr>
                <w:rFonts w:asciiTheme="majorHAnsi" w:hAnsiTheme="majorHAnsi" w:cstheme="minorHAnsi"/>
              </w:rPr>
            </w:pPr>
            <w:r>
              <w:rPr>
                <w:rFonts w:asciiTheme="majorHAnsi" w:hAnsiTheme="majorHAnsi" w:cstheme="minorHAnsi"/>
              </w:rPr>
              <w:t>Quadratic graphs – turning point form</w:t>
            </w:r>
          </w:p>
          <w:p w:rsidR="00933216" w:rsidRPr="006274BC" w:rsidRDefault="00933216" w:rsidP="00470F15">
            <w:pPr>
              <w:rPr>
                <w:rFonts w:asciiTheme="majorHAnsi" w:hAnsiTheme="majorHAnsi" w:cstheme="minorHAnsi"/>
              </w:rPr>
            </w:pPr>
            <w:r>
              <w:rPr>
                <w:rFonts w:asciiTheme="majorHAnsi" w:hAnsiTheme="majorHAnsi" w:cstheme="minorHAnsi"/>
              </w:rPr>
              <w:t>(dilation and translation of graphs)</w:t>
            </w:r>
          </w:p>
        </w:tc>
        <w:tc>
          <w:tcPr>
            <w:tcW w:w="2375" w:type="dxa"/>
            <w:tcBorders>
              <w:left w:val="single" w:sz="4" w:space="0" w:color="auto"/>
              <w:right w:val="single" w:sz="4" w:space="0" w:color="auto"/>
            </w:tcBorders>
          </w:tcPr>
          <w:p w:rsidR="00933216" w:rsidRPr="006274BC" w:rsidRDefault="00933216" w:rsidP="00470F15">
            <w:pPr>
              <w:rPr>
                <w:rFonts w:asciiTheme="majorHAnsi" w:hAnsiTheme="majorHAnsi" w:cstheme="minorHAnsi"/>
              </w:rPr>
            </w:pPr>
            <w:r>
              <w:rPr>
                <w:rFonts w:asciiTheme="majorHAnsi" w:hAnsiTheme="majorHAnsi" w:cstheme="minorHAnsi"/>
              </w:rPr>
              <w:t>2.9 2.10</w:t>
            </w:r>
          </w:p>
        </w:tc>
        <w:tc>
          <w:tcPr>
            <w:tcW w:w="1956" w:type="dxa"/>
            <w:tcBorders>
              <w:left w:val="single" w:sz="4" w:space="0" w:color="auto"/>
              <w:right w:val="single" w:sz="18" w:space="0" w:color="auto"/>
            </w:tcBorders>
          </w:tcPr>
          <w:p w:rsidR="00933216" w:rsidRPr="006274BC" w:rsidRDefault="00933216" w:rsidP="00470F15">
            <w:pPr>
              <w:rPr>
                <w:rFonts w:asciiTheme="majorHAnsi" w:hAnsiTheme="majorHAnsi" w:cstheme="minorHAnsi"/>
              </w:rPr>
            </w:pPr>
            <w:r>
              <w:rPr>
                <w:rFonts w:asciiTheme="majorHAnsi" w:hAnsiTheme="majorHAnsi" w:cstheme="minorHAnsi"/>
              </w:rPr>
              <w:t>HW 2.10 Q6</w:t>
            </w:r>
          </w:p>
        </w:tc>
      </w:tr>
      <w:tr w:rsidR="00933216" w:rsidRPr="006274BC" w:rsidTr="00186ECB">
        <w:trPr>
          <w:trHeight w:val="417"/>
          <w:jc w:val="center"/>
        </w:trPr>
        <w:tc>
          <w:tcPr>
            <w:tcW w:w="1598" w:type="dxa"/>
            <w:tcBorders>
              <w:left w:val="single" w:sz="18" w:space="0" w:color="auto"/>
              <w:right w:val="single" w:sz="4"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933216" w:rsidRDefault="00933216" w:rsidP="00DD3D63">
            <w:pPr>
              <w:rPr>
                <w:rFonts w:asciiTheme="majorHAnsi" w:hAnsiTheme="majorHAnsi" w:cstheme="minorHAnsi"/>
              </w:rPr>
            </w:pPr>
            <w:r>
              <w:rPr>
                <w:rFonts w:asciiTheme="majorHAnsi" w:hAnsiTheme="majorHAnsi" w:cstheme="minorHAnsi"/>
              </w:rPr>
              <w:t>Quadratic graphs – intercepts</w:t>
            </w:r>
          </w:p>
          <w:p w:rsidR="00933216" w:rsidRPr="00933216" w:rsidRDefault="00933216" w:rsidP="00933216">
            <w:pPr>
              <w:pStyle w:val="ListParagraph"/>
              <w:numPr>
                <w:ilvl w:val="0"/>
                <w:numId w:val="12"/>
              </w:numPr>
              <w:rPr>
                <w:rFonts w:asciiTheme="majorHAnsi" w:hAnsiTheme="majorHAnsi" w:cstheme="minorHAnsi"/>
              </w:rPr>
            </w:pPr>
            <w:r>
              <w:rPr>
                <w:rFonts w:asciiTheme="majorHAnsi" w:hAnsiTheme="majorHAnsi" w:cstheme="minorHAnsi"/>
              </w:rPr>
              <w:t>Determining rules</w:t>
            </w:r>
          </w:p>
        </w:tc>
        <w:tc>
          <w:tcPr>
            <w:tcW w:w="2375" w:type="dxa"/>
            <w:tcBorders>
              <w:left w:val="single" w:sz="4" w:space="0" w:color="auto"/>
              <w:right w:val="single" w:sz="4" w:space="0" w:color="auto"/>
            </w:tcBorders>
          </w:tcPr>
          <w:p w:rsidR="00933216" w:rsidRDefault="00933216" w:rsidP="00DD3D63">
            <w:pPr>
              <w:rPr>
                <w:rFonts w:asciiTheme="majorHAnsi" w:hAnsiTheme="majorHAnsi" w:cstheme="minorHAnsi"/>
              </w:rPr>
            </w:pPr>
            <w:r>
              <w:rPr>
                <w:rFonts w:asciiTheme="majorHAnsi" w:hAnsiTheme="majorHAnsi" w:cstheme="minorHAnsi"/>
              </w:rPr>
              <w:t>2.11</w:t>
            </w:r>
          </w:p>
          <w:p w:rsidR="00933216" w:rsidRPr="006274BC" w:rsidRDefault="00933216" w:rsidP="00DD3D63">
            <w:pPr>
              <w:rPr>
                <w:rFonts w:asciiTheme="majorHAnsi" w:hAnsiTheme="majorHAnsi" w:cstheme="minorHAnsi"/>
              </w:rPr>
            </w:pPr>
            <w:r>
              <w:rPr>
                <w:rFonts w:asciiTheme="majorHAnsi" w:hAnsiTheme="majorHAnsi" w:cstheme="minorHAnsi"/>
              </w:rPr>
              <w:t>2.11 Q10-12</w:t>
            </w:r>
          </w:p>
        </w:tc>
        <w:tc>
          <w:tcPr>
            <w:tcW w:w="1956" w:type="dxa"/>
            <w:tcBorders>
              <w:left w:val="single" w:sz="4" w:space="0" w:color="auto"/>
              <w:right w:val="single" w:sz="18" w:space="0" w:color="auto"/>
            </w:tcBorders>
          </w:tcPr>
          <w:p w:rsidR="00933216" w:rsidRPr="006274BC" w:rsidRDefault="00933216" w:rsidP="00DD3D63">
            <w:pPr>
              <w:rPr>
                <w:rFonts w:asciiTheme="majorHAnsi" w:hAnsiTheme="majorHAnsi" w:cstheme="minorHAnsi"/>
              </w:rPr>
            </w:pPr>
          </w:p>
        </w:tc>
      </w:tr>
      <w:tr w:rsidR="00933216" w:rsidRPr="006274BC" w:rsidTr="00186ECB">
        <w:trPr>
          <w:trHeight w:val="417"/>
          <w:jc w:val="center"/>
        </w:trPr>
        <w:tc>
          <w:tcPr>
            <w:tcW w:w="1598" w:type="dxa"/>
            <w:tcBorders>
              <w:left w:val="single" w:sz="18" w:space="0" w:color="auto"/>
              <w:right w:val="single" w:sz="4"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933216" w:rsidRPr="00F73D6A" w:rsidRDefault="00933216" w:rsidP="00AA6E79">
            <w:pPr>
              <w:rPr>
                <w:rFonts w:asciiTheme="majorHAnsi" w:hAnsiTheme="majorHAnsi"/>
              </w:rPr>
            </w:pPr>
            <w:r w:rsidRPr="00AA6E79">
              <w:rPr>
                <w:rFonts w:asciiTheme="majorHAnsi" w:hAnsiTheme="majorHAnsi"/>
              </w:rPr>
              <w:t>The discriminant</w:t>
            </w:r>
            <w:r>
              <w:rPr>
                <w:rFonts w:asciiTheme="majorHAnsi" w:hAnsiTheme="majorHAnsi"/>
              </w:rPr>
              <w:t xml:space="preserve"> and quadratic formula</w:t>
            </w:r>
          </w:p>
        </w:tc>
        <w:tc>
          <w:tcPr>
            <w:tcW w:w="2375" w:type="dxa"/>
            <w:tcBorders>
              <w:left w:val="single" w:sz="4" w:space="0" w:color="auto"/>
              <w:right w:val="single" w:sz="4" w:space="0" w:color="auto"/>
            </w:tcBorders>
          </w:tcPr>
          <w:p w:rsidR="00933216" w:rsidRPr="006274BC" w:rsidRDefault="00933216" w:rsidP="00DD3D63">
            <w:pPr>
              <w:rPr>
                <w:rFonts w:asciiTheme="majorHAnsi" w:hAnsiTheme="majorHAnsi" w:cstheme="minorHAnsi"/>
              </w:rPr>
            </w:pPr>
            <w:r>
              <w:rPr>
                <w:rFonts w:asciiTheme="majorHAnsi" w:hAnsiTheme="majorHAnsi" w:cstheme="minorHAnsi"/>
              </w:rPr>
              <w:t>2.8</w:t>
            </w:r>
          </w:p>
        </w:tc>
        <w:tc>
          <w:tcPr>
            <w:tcW w:w="1956" w:type="dxa"/>
            <w:tcBorders>
              <w:left w:val="single" w:sz="4" w:space="0" w:color="auto"/>
              <w:right w:val="single" w:sz="18" w:space="0" w:color="auto"/>
            </w:tcBorders>
          </w:tcPr>
          <w:p w:rsidR="00933216" w:rsidRPr="006274BC" w:rsidRDefault="00933216" w:rsidP="00FD67EE">
            <w:pPr>
              <w:rPr>
                <w:rFonts w:asciiTheme="majorHAnsi" w:hAnsiTheme="majorHAnsi" w:cstheme="minorHAnsi"/>
              </w:rPr>
            </w:pPr>
            <w:r>
              <w:rPr>
                <w:rFonts w:asciiTheme="majorHAnsi" w:hAnsiTheme="majorHAnsi" w:cstheme="minorHAnsi"/>
              </w:rPr>
              <w:t>HW 2.8 Q9,10</w:t>
            </w:r>
          </w:p>
        </w:tc>
      </w:tr>
      <w:tr w:rsidR="00933216" w:rsidRPr="006274BC" w:rsidTr="00186ECB">
        <w:trPr>
          <w:trHeight w:val="417"/>
          <w:jc w:val="center"/>
        </w:trPr>
        <w:tc>
          <w:tcPr>
            <w:tcW w:w="1598" w:type="dxa"/>
            <w:tcBorders>
              <w:left w:val="single" w:sz="18" w:space="0" w:color="auto"/>
              <w:right w:val="single" w:sz="4"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933216" w:rsidRPr="002541F4" w:rsidRDefault="00933216" w:rsidP="00AA6E79">
            <w:pPr>
              <w:rPr>
                <w:rFonts w:asciiTheme="majorHAnsi" w:hAnsiTheme="majorHAnsi"/>
              </w:rPr>
            </w:pPr>
            <w:r w:rsidRPr="00AA6E79">
              <w:rPr>
                <w:rFonts w:asciiTheme="majorHAnsi" w:hAnsiTheme="majorHAnsi"/>
              </w:rPr>
              <w:t>Simultaneous</w:t>
            </w:r>
            <w:r>
              <w:rPr>
                <w:rFonts w:asciiTheme="majorHAnsi" w:hAnsiTheme="majorHAnsi"/>
              </w:rPr>
              <w:t xml:space="preserve"> quadratic and linear equations</w:t>
            </w:r>
          </w:p>
        </w:tc>
        <w:tc>
          <w:tcPr>
            <w:tcW w:w="2375" w:type="dxa"/>
            <w:tcBorders>
              <w:left w:val="single" w:sz="4" w:space="0" w:color="auto"/>
              <w:right w:val="single" w:sz="4" w:space="0" w:color="auto"/>
            </w:tcBorders>
          </w:tcPr>
          <w:p w:rsidR="00933216" w:rsidRPr="006274BC" w:rsidRDefault="00933216" w:rsidP="00DD3D63">
            <w:pPr>
              <w:rPr>
                <w:rFonts w:asciiTheme="majorHAnsi" w:hAnsiTheme="majorHAnsi" w:cstheme="minorHAnsi"/>
              </w:rPr>
            </w:pPr>
            <w:r>
              <w:rPr>
                <w:rFonts w:asciiTheme="majorHAnsi" w:hAnsiTheme="majorHAnsi" w:cstheme="minorHAnsi"/>
              </w:rPr>
              <w:t>2.13</w:t>
            </w:r>
          </w:p>
        </w:tc>
        <w:tc>
          <w:tcPr>
            <w:tcW w:w="1956" w:type="dxa"/>
            <w:tcBorders>
              <w:left w:val="single" w:sz="4" w:space="0" w:color="auto"/>
              <w:right w:val="single" w:sz="18" w:space="0" w:color="auto"/>
            </w:tcBorders>
          </w:tcPr>
          <w:p w:rsidR="00933216" w:rsidRDefault="00933216" w:rsidP="00DD3D63">
            <w:pPr>
              <w:rPr>
                <w:rFonts w:asciiTheme="majorHAnsi" w:hAnsiTheme="majorHAnsi" w:cstheme="minorHAnsi"/>
              </w:rPr>
            </w:pPr>
            <w:r>
              <w:rPr>
                <w:rFonts w:asciiTheme="majorHAnsi" w:hAnsiTheme="majorHAnsi" w:cstheme="minorHAnsi"/>
              </w:rPr>
              <w:t>HW 2.13 Q7</w:t>
            </w:r>
          </w:p>
          <w:p w:rsidR="00933216" w:rsidRPr="006274BC" w:rsidRDefault="00933216" w:rsidP="00DD3D63">
            <w:pPr>
              <w:rPr>
                <w:rFonts w:asciiTheme="majorHAnsi" w:hAnsiTheme="majorHAnsi" w:cstheme="minorHAnsi"/>
              </w:rPr>
            </w:pPr>
            <w:r>
              <w:rPr>
                <w:rFonts w:asciiTheme="majorHAnsi" w:hAnsiTheme="majorHAnsi" w:cstheme="minorHAnsi"/>
              </w:rPr>
              <w:t>SAC application task p106</w:t>
            </w:r>
          </w:p>
        </w:tc>
      </w:tr>
      <w:tr w:rsidR="00933216" w:rsidRPr="006274BC" w:rsidTr="00186ECB">
        <w:trPr>
          <w:trHeight w:val="417"/>
          <w:jc w:val="center"/>
        </w:trPr>
        <w:tc>
          <w:tcPr>
            <w:tcW w:w="1598" w:type="dxa"/>
            <w:tcBorders>
              <w:left w:val="single" w:sz="18" w:space="0" w:color="auto"/>
              <w:right w:val="single" w:sz="4"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4" w:space="0" w:color="auto"/>
              <w:right w:val="single" w:sz="4" w:space="0" w:color="auto"/>
            </w:tcBorders>
          </w:tcPr>
          <w:p w:rsidR="00933216" w:rsidRPr="002541F4" w:rsidRDefault="00933216" w:rsidP="00DE5BE2">
            <w:pPr>
              <w:rPr>
                <w:rFonts w:asciiTheme="majorHAnsi" w:hAnsiTheme="majorHAnsi"/>
              </w:rPr>
            </w:pPr>
            <w:r w:rsidRPr="00AA6E79">
              <w:rPr>
                <w:rFonts w:asciiTheme="majorHAnsi" w:hAnsiTheme="majorHAnsi"/>
              </w:rPr>
              <w:t>Using graphs</w:t>
            </w:r>
            <w:r>
              <w:rPr>
                <w:rFonts w:asciiTheme="majorHAnsi" w:hAnsiTheme="majorHAnsi"/>
              </w:rPr>
              <w:t xml:space="preserve"> to solve quadratic equations</w:t>
            </w:r>
          </w:p>
        </w:tc>
        <w:tc>
          <w:tcPr>
            <w:tcW w:w="2375" w:type="dxa"/>
            <w:tcBorders>
              <w:left w:val="single" w:sz="4" w:space="0" w:color="auto"/>
              <w:right w:val="single" w:sz="4" w:space="0" w:color="auto"/>
            </w:tcBorders>
          </w:tcPr>
          <w:p w:rsidR="00933216" w:rsidRPr="006274BC" w:rsidRDefault="00933216" w:rsidP="00DD3D63">
            <w:pPr>
              <w:rPr>
                <w:rFonts w:asciiTheme="majorHAnsi" w:hAnsiTheme="majorHAnsi" w:cstheme="minorHAnsi"/>
              </w:rPr>
            </w:pPr>
            <w:r>
              <w:rPr>
                <w:rFonts w:asciiTheme="majorHAnsi" w:hAnsiTheme="majorHAnsi" w:cstheme="minorHAnsi"/>
              </w:rPr>
              <w:t>2.12</w:t>
            </w:r>
          </w:p>
        </w:tc>
        <w:tc>
          <w:tcPr>
            <w:tcW w:w="1956" w:type="dxa"/>
            <w:tcBorders>
              <w:left w:val="single" w:sz="4" w:space="0" w:color="auto"/>
              <w:right w:val="single" w:sz="18" w:space="0" w:color="auto"/>
            </w:tcBorders>
          </w:tcPr>
          <w:p w:rsidR="00933216" w:rsidRPr="006274BC" w:rsidRDefault="009726C1" w:rsidP="00DD3D63">
            <w:pPr>
              <w:rPr>
                <w:rFonts w:asciiTheme="majorHAnsi" w:hAnsiTheme="majorHAnsi" w:cstheme="minorHAnsi"/>
              </w:rPr>
            </w:pPr>
            <w:r>
              <w:rPr>
                <w:rFonts w:asciiTheme="majorHAnsi" w:hAnsiTheme="majorHAnsi" w:cstheme="minorHAnsi"/>
              </w:rPr>
              <w:t>Analysis task: Bezier curves p105 (hand in after hols)</w:t>
            </w:r>
          </w:p>
        </w:tc>
      </w:tr>
      <w:tr w:rsidR="00933216" w:rsidRPr="006274BC" w:rsidTr="00FD67EE">
        <w:trPr>
          <w:trHeight w:val="417"/>
          <w:jc w:val="center"/>
        </w:trPr>
        <w:tc>
          <w:tcPr>
            <w:tcW w:w="1598" w:type="dxa"/>
            <w:tcBorders>
              <w:left w:val="single" w:sz="18" w:space="0" w:color="auto"/>
              <w:bottom w:val="single" w:sz="18" w:space="0" w:color="auto"/>
              <w:right w:val="single" w:sz="4"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4" w:space="0" w:color="auto"/>
              <w:bottom w:val="single" w:sz="18" w:space="0" w:color="auto"/>
              <w:right w:val="single" w:sz="4" w:space="0" w:color="auto"/>
            </w:tcBorders>
          </w:tcPr>
          <w:p w:rsidR="00933216" w:rsidRPr="002541F4" w:rsidRDefault="00933216" w:rsidP="00DD3D63">
            <w:pPr>
              <w:rPr>
                <w:rFonts w:asciiTheme="majorHAnsi" w:hAnsiTheme="majorHAnsi"/>
              </w:rPr>
            </w:pPr>
            <w:r>
              <w:rPr>
                <w:rFonts w:asciiTheme="majorHAnsi" w:hAnsiTheme="majorHAnsi"/>
              </w:rPr>
              <w:t>Review</w:t>
            </w:r>
          </w:p>
        </w:tc>
        <w:tc>
          <w:tcPr>
            <w:tcW w:w="2375" w:type="dxa"/>
            <w:tcBorders>
              <w:left w:val="single" w:sz="4" w:space="0" w:color="auto"/>
              <w:bottom w:val="single" w:sz="18" w:space="0" w:color="auto"/>
              <w:right w:val="single" w:sz="4" w:space="0" w:color="auto"/>
            </w:tcBorders>
          </w:tcPr>
          <w:p w:rsidR="00933216" w:rsidRPr="006274BC" w:rsidRDefault="00933216" w:rsidP="00DD3D63">
            <w:pPr>
              <w:rPr>
                <w:rFonts w:asciiTheme="majorHAnsi" w:hAnsiTheme="majorHAnsi" w:cstheme="minorHAnsi"/>
              </w:rPr>
            </w:pPr>
            <w:proofErr w:type="spellStart"/>
            <w:r>
              <w:rPr>
                <w:rFonts w:asciiTheme="majorHAnsi" w:hAnsiTheme="majorHAnsi" w:cstheme="minorHAnsi"/>
              </w:rPr>
              <w:t>mymathsonline</w:t>
            </w:r>
            <w:proofErr w:type="spellEnd"/>
          </w:p>
        </w:tc>
        <w:tc>
          <w:tcPr>
            <w:tcW w:w="1956" w:type="dxa"/>
            <w:tcBorders>
              <w:left w:val="single" w:sz="4" w:space="0" w:color="auto"/>
              <w:bottom w:val="single" w:sz="18" w:space="0" w:color="auto"/>
              <w:right w:val="single" w:sz="18" w:space="0" w:color="auto"/>
            </w:tcBorders>
          </w:tcPr>
          <w:p w:rsidR="00933216" w:rsidRPr="006274BC" w:rsidRDefault="00933216" w:rsidP="00DD3D63">
            <w:pPr>
              <w:rPr>
                <w:rFonts w:asciiTheme="majorHAnsi" w:hAnsiTheme="majorHAnsi" w:cstheme="minorHAnsi"/>
              </w:rPr>
            </w:pPr>
            <w:r>
              <w:rPr>
                <w:rFonts w:asciiTheme="majorHAnsi" w:hAnsiTheme="majorHAnsi" w:cstheme="minorHAnsi"/>
              </w:rPr>
              <w:t>Chapter review</w:t>
            </w:r>
          </w:p>
        </w:tc>
      </w:tr>
      <w:tr w:rsidR="00933216" w:rsidRPr="006274BC" w:rsidTr="00DE5BE2">
        <w:trPr>
          <w:trHeight w:val="417"/>
          <w:jc w:val="center"/>
        </w:trPr>
        <w:tc>
          <w:tcPr>
            <w:tcW w:w="1598" w:type="dxa"/>
            <w:tcBorders>
              <w:top w:val="single" w:sz="18" w:space="0" w:color="auto"/>
              <w:left w:val="single" w:sz="18" w:space="0" w:color="auto"/>
              <w:bottom w:val="single" w:sz="18" w:space="0" w:color="auto"/>
              <w:right w:val="single" w:sz="6" w:space="0" w:color="auto"/>
            </w:tcBorders>
          </w:tcPr>
          <w:p w:rsidR="00933216" w:rsidRPr="006274BC" w:rsidRDefault="00933216" w:rsidP="00DD3D63">
            <w:pPr>
              <w:jc w:val="center"/>
              <w:rPr>
                <w:rFonts w:asciiTheme="majorHAnsi" w:hAnsiTheme="majorHAnsi" w:cstheme="minorHAnsi"/>
                <w:b/>
              </w:rPr>
            </w:pPr>
          </w:p>
        </w:tc>
        <w:tc>
          <w:tcPr>
            <w:tcW w:w="3710" w:type="dxa"/>
            <w:tcBorders>
              <w:top w:val="single" w:sz="18" w:space="0" w:color="auto"/>
              <w:left w:val="single" w:sz="6" w:space="0" w:color="auto"/>
              <w:bottom w:val="single" w:sz="18" w:space="0" w:color="auto"/>
              <w:right w:val="single" w:sz="6" w:space="0" w:color="auto"/>
            </w:tcBorders>
          </w:tcPr>
          <w:p w:rsidR="00933216" w:rsidRDefault="00933216" w:rsidP="00DD3D63">
            <w:pPr>
              <w:rPr>
                <w:rFonts w:asciiTheme="majorHAnsi" w:hAnsiTheme="majorHAnsi" w:cstheme="minorHAnsi"/>
              </w:rPr>
            </w:pPr>
            <w:r>
              <w:rPr>
                <w:rFonts w:asciiTheme="majorHAnsi" w:hAnsiTheme="majorHAnsi" w:cstheme="minorHAnsi"/>
              </w:rPr>
              <w:t>END OF TERM 1</w:t>
            </w:r>
          </w:p>
        </w:tc>
        <w:tc>
          <w:tcPr>
            <w:tcW w:w="2375" w:type="dxa"/>
            <w:tcBorders>
              <w:top w:val="single" w:sz="18" w:space="0" w:color="auto"/>
              <w:left w:val="single" w:sz="6" w:space="0" w:color="auto"/>
              <w:bottom w:val="single" w:sz="18" w:space="0" w:color="auto"/>
              <w:right w:val="single" w:sz="6" w:space="0" w:color="auto"/>
            </w:tcBorders>
          </w:tcPr>
          <w:p w:rsidR="00933216" w:rsidRPr="006274BC" w:rsidRDefault="00933216" w:rsidP="00DD3D63">
            <w:pPr>
              <w:rPr>
                <w:rFonts w:asciiTheme="majorHAnsi" w:hAnsiTheme="majorHAnsi" w:cstheme="minorHAnsi"/>
              </w:rPr>
            </w:pPr>
          </w:p>
        </w:tc>
        <w:tc>
          <w:tcPr>
            <w:tcW w:w="1956" w:type="dxa"/>
            <w:tcBorders>
              <w:top w:val="single" w:sz="18" w:space="0" w:color="auto"/>
              <w:left w:val="single" w:sz="6" w:space="0" w:color="auto"/>
              <w:bottom w:val="single" w:sz="18" w:space="0" w:color="auto"/>
              <w:right w:val="single" w:sz="18" w:space="0" w:color="auto"/>
            </w:tcBorders>
          </w:tcPr>
          <w:p w:rsidR="00933216" w:rsidRPr="006274BC" w:rsidRDefault="00933216" w:rsidP="00DD3D63">
            <w:pPr>
              <w:rPr>
                <w:rFonts w:asciiTheme="majorHAnsi" w:hAnsiTheme="majorHAnsi" w:cstheme="minorHAnsi"/>
              </w:rPr>
            </w:pPr>
          </w:p>
        </w:tc>
      </w:tr>
      <w:tr w:rsidR="00933216" w:rsidRPr="006274BC" w:rsidTr="00DD3D63">
        <w:trPr>
          <w:trHeight w:val="417"/>
          <w:jc w:val="center"/>
        </w:trPr>
        <w:tc>
          <w:tcPr>
            <w:tcW w:w="1598" w:type="dxa"/>
            <w:tcBorders>
              <w:left w:val="single" w:sz="18" w:space="0" w:color="auto"/>
              <w:right w:val="single" w:sz="4" w:space="0" w:color="auto"/>
            </w:tcBorders>
          </w:tcPr>
          <w:p w:rsidR="00933216" w:rsidRDefault="00933216" w:rsidP="00DD3D63">
            <w:pPr>
              <w:jc w:val="center"/>
              <w:rPr>
                <w:rFonts w:asciiTheme="majorHAnsi" w:hAnsiTheme="majorHAnsi" w:cstheme="minorHAnsi"/>
                <w:b/>
              </w:rPr>
            </w:pPr>
            <w:r>
              <w:rPr>
                <w:rFonts w:asciiTheme="majorHAnsi" w:hAnsiTheme="majorHAnsi" w:cstheme="minorHAnsi"/>
                <w:b/>
              </w:rPr>
              <w:t>3 weeks</w:t>
            </w:r>
          </w:p>
          <w:p w:rsidR="00933216" w:rsidRPr="006274BC" w:rsidRDefault="00933216" w:rsidP="00DD3D63">
            <w:pPr>
              <w:jc w:val="center"/>
              <w:rPr>
                <w:rFonts w:asciiTheme="majorHAnsi" w:hAnsiTheme="majorHAnsi" w:cstheme="minorHAnsi"/>
                <w:b/>
              </w:rPr>
            </w:pPr>
            <w:r>
              <w:rPr>
                <w:rFonts w:asciiTheme="majorHAnsi" w:hAnsiTheme="majorHAnsi" w:cstheme="minorHAnsi"/>
                <w:b/>
              </w:rPr>
              <w:t>15 Apr-3 May</w:t>
            </w:r>
          </w:p>
        </w:tc>
        <w:tc>
          <w:tcPr>
            <w:tcW w:w="3710" w:type="dxa"/>
            <w:tcBorders>
              <w:left w:val="single" w:sz="4" w:space="0" w:color="auto"/>
              <w:right w:val="single" w:sz="4" w:space="0" w:color="auto"/>
            </w:tcBorders>
          </w:tcPr>
          <w:p w:rsidR="00933216" w:rsidRPr="002541F4" w:rsidRDefault="00933216" w:rsidP="00DD3D63">
            <w:pPr>
              <w:rPr>
                <w:rFonts w:asciiTheme="majorHAnsi" w:hAnsiTheme="majorHAnsi"/>
              </w:rPr>
            </w:pPr>
            <w:r>
              <w:rPr>
                <w:rFonts w:asciiTheme="majorHAnsi" w:hAnsiTheme="majorHAnsi"/>
              </w:rPr>
              <w:t>CUBICS AND QUARTICS</w:t>
            </w:r>
          </w:p>
        </w:tc>
        <w:tc>
          <w:tcPr>
            <w:tcW w:w="2375" w:type="dxa"/>
            <w:tcBorders>
              <w:left w:val="single" w:sz="4" w:space="0" w:color="auto"/>
              <w:right w:val="single" w:sz="4" w:space="0" w:color="auto"/>
            </w:tcBorders>
          </w:tcPr>
          <w:p w:rsidR="00933216" w:rsidRPr="006274BC" w:rsidRDefault="00933216" w:rsidP="00DD3D63">
            <w:pPr>
              <w:rPr>
                <w:rFonts w:asciiTheme="majorHAnsi" w:hAnsiTheme="majorHAnsi" w:cstheme="minorHAnsi"/>
              </w:rPr>
            </w:pPr>
          </w:p>
        </w:tc>
        <w:tc>
          <w:tcPr>
            <w:tcW w:w="1956" w:type="dxa"/>
            <w:tcBorders>
              <w:left w:val="single" w:sz="4" w:space="0" w:color="auto"/>
              <w:right w:val="single" w:sz="18" w:space="0" w:color="auto"/>
            </w:tcBorders>
          </w:tcPr>
          <w:p w:rsidR="009726C1" w:rsidRDefault="009726C1" w:rsidP="009726C1">
            <w:pPr>
              <w:rPr>
                <w:rFonts w:asciiTheme="majorHAnsi" w:hAnsiTheme="majorHAnsi" w:cstheme="minorHAnsi"/>
              </w:rPr>
            </w:pPr>
            <w:r>
              <w:rPr>
                <w:rFonts w:asciiTheme="majorHAnsi" w:hAnsiTheme="majorHAnsi" w:cstheme="minorHAnsi"/>
              </w:rPr>
              <w:t>Assignment</w:t>
            </w:r>
            <w:r>
              <w:rPr>
                <w:rFonts w:asciiTheme="majorHAnsi" w:hAnsiTheme="majorHAnsi" w:cstheme="minorHAnsi"/>
              </w:rPr>
              <w:t>:</w:t>
            </w:r>
          </w:p>
          <w:p w:rsidR="009726C1" w:rsidRPr="006274BC" w:rsidRDefault="009726C1" w:rsidP="009726C1">
            <w:pPr>
              <w:rPr>
                <w:rFonts w:asciiTheme="majorHAnsi" w:hAnsiTheme="majorHAnsi" w:cstheme="minorHAnsi"/>
              </w:rPr>
            </w:pPr>
            <w:r>
              <w:rPr>
                <w:rFonts w:asciiTheme="majorHAnsi" w:hAnsiTheme="majorHAnsi" w:cstheme="minorHAnsi"/>
              </w:rPr>
              <w:t>4 parts – 2 at home, 2 in class (</w:t>
            </w:r>
            <w:r>
              <w:rPr>
                <w:rFonts w:asciiTheme="majorHAnsi" w:hAnsiTheme="majorHAnsi" w:cstheme="minorHAnsi"/>
              </w:rPr>
              <w:t>1 period</w:t>
            </w:r>
            <w:r>
              <w:rPr>
                <w:rFonts w:asciiTheme="majorHAnsi" w:hAnsiTheme="majorHAnsi" w:cstheme="minorHAnsi"/>
              </w:rPr>
              <w:t>)</w:t>
            </w:r>
          </w:p>
        </w:tc>
      </w:tr>
      <w:tr w:rsidR="00933216" w:rsidRPr="006274BC" w:rsidTr="00DD3D63">
        <w:trPr>
          <w:trHeight w:val="417"/>
          <w:jc w:val="center"/>
        </w:trPr>
        <w:tc>
          <w:tcPr>
            <w:tcW w:w="1598" w:type="dxa"/>
            <w:tcBorders>
              <w:left w:val="single" w:sz="18" w:space="0" w:color="auto"/>
              <w:right w:val="single" w:sz="6"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933216" w:rsidRPr="002541F4" w:rsidRDefault="00933216" w:rsidP="00DD3D63">
            <w:pPr>
              <w:rPr>
                <w:rFonts w:asciiTheme="majorHAnsi" w:hAnsiTheme="majorHAnsi" w:cstheme="minorHAnsi"/>
              </w:rPr>
            </w:pPr>
            <w:r>
              <w:rPr>
                <w:rFonts w:asciiTheme="majorHAnsi" w:hAnsiTheme="majorHAnsi" w:cstheme="minorHAnsi"/>
              </w:rPr>
              <w:t xml:space="preserve">Long division of </w:t>
            </w:r>
            <w:proofErr w:type="spellStart"/>
            <w:r>
              <w:rPr>
                <w:rFonts w:asciiTheme="majorHAnsi" w:hAnsiTheme="majorHAnsi" w:cstheme="minorHAnsi"/>
              </w:rPr>
              <w:t>cubics</w:t>
            </w:r>
            <w:proofErr w:type="spellEnd"/>
          </w:p>
        </w:tc>
        <w:tc>
          <w:tcPr>
            <w:tcW w:w="2375" w:type="dxa"/>
            <w:tcBorders>
              <w:left w:val="single" w:sz="6" w:space="0" w:color="auto"/>
              <w:right w:val="single" w:sz="6" w:space="0" w:color="auto"/>
            </w:tcBorders>
          </w:tcPr>
          <w:p w:rsidR="00933216" w:rsidRPr="006274BC" w:rsidRDefault="00933216" w:rsidP="00DD3D63">
            <w:pPr>
              <w:rPr>
                <w:rFonts w:asciiTheme="majorHAnsi" w:hAnsiTheme="majorHAnsi" w:cstheme="minorHAnsi"/>
              </w:rPr>
            </w:pPr>
            <w:r>
              <w:rPr>
                <w:rFonts w:asciiTheme="majorHAnsi" w:hAnsiTheme="majorHAnsi" w:cstheme="minorHAnsi"/>
              </w:rPr>
              <w:t>3.1 Q5,10, 11, 12</w:t>
            </w:r>
          </w:p>
        </w:tc>
        <w:tc>
          <w:tcPr>
            <w:tcW w:w="1956" w:type="dxa"/>
            <w:tcBorders>
              <w:left w:val="single" w:sz="6" w:space="0" w:color="auto"/>
              <w:right w:val="single" w:sz="18" w:space="0" w:color="auto"/>
            </w:tcBorders>
          </w:tcPr>
          <w:p w:rsidR="00933216" w:rsidRPr="006274BC" w:rsidRDefault="00933216" w:rsidP="00DD3D63">
            <w:pPr>
              <w:rPr>
                <w:rFonts w:asciiTheme="majorHAnsi" w:hAnsiTheme="majorHAnsi" w:cstheme="minorHAnsi"/>
              </w:rPr>
            </w:pPr>
            <w:r>
              <w:rPr>
                <w:rFonts w:asciiTheme="majorHAnsi" w:hAnsiTheme="majorHAnsi" w:cstheme="minorHAnsi"/>
              </w:rPr>
              <w:t>HW 3.1 Q18</w:t>
            </w:r>
          </w:p>
        </w:tc>
      </w:tr>
      <w:tr w:rsidR="00933216" w:rsidRPr="006274BC" w:rsidTr="00DD3D63">
        <w:trPr>
          <w:trHeight w:val="417"/>
          <w:jc w:val="center"/>
        </w:trPr>
        <w:tc>
          <w:tcPr>
            <w:tcW w:w="1598" w:type="dxa"/>
            <w:tcBorders>
              <w:left w:val="single" w:sz="18" w:space="0" w:color="auto"/>
              <w:right w:val="single" w:sz="6"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933216" w:rsidRPr="002541F4" w:rsidRDefault="00933216" w:rsidP="00DD3D63">
            <w:pPr>
              <w:rPr>
                <w:rFonts w:asciiTheme="majorHAnsi" w:hAnsiTheme="majorHAnsi" w:cstheme="minorHAnsi"/>
              </w:rPr>
            </w:pPr>
            <w:r>
              <w:rPr>
                <w:rFonts w:asciiTheme="majorHAnsi" w:hAnsiTheme="majorHAnsi" w:cstheme="minorHAnsi"/>
              </w:rPr>
              <w:t>Remainder and factor theorem</w:t>
            </w:r>
          </w:p>
        </w:tc>
        <w:tc>
          <w:tcPr>
            <w:tcW w:w="2375" w:type="dxa"/>
            <w:tcBorders>
              <w:left w:val="single" w:sz="6" w:space="0" w:color="auto"/>
              <w:right w:val="single" w:sz="6" w:space="0" w:color="auto"/>
            </w:tcBorders>
          </w:tcPr>
          <w:p w:rsidR="00933216" w:rsidRPr="006274BC" w:rsidRDefault="00933216" w:rsidP="00DD3D63">
            <w:pPr>
              <w:rPr>
                <w:rFonts w:asciiTheme="majorHAnsi" w:hAnsiTheme="majorHAnsi" w:cstheme="minorHAnsi"/>
              </w:rPr>
            </w:pPr>
            <w:r>
              <w:rPr>
                <w:rFonts w:asciiTheme="majorHAnsi" w:hAnsiTheme="majorHAnsi" w:cstheme="minorHAnsi"/>
              </w:rPr>
              <w:t>3.2</w:t>
            </w:r>
          </w:p>
        </w:tc>
        <w:tc>
          <w:tcPr>
            <w:tcW w:w="1956" w:type="dxa"/>
            <w:tcBorders>
              <w:left w:val="single" w:sz="6" w:space="0" w:color="auto"/>
              <w:right w:val="single" w:sz="18" w:space="0" w:color="auto"/>
            </w:tcBorders>
          </w:tcPr>
          <w:p w:rsidR="00933216" w:rsidRPr="006274BC" w:rsidRDefault="006B23BF" w:rsidP="00DD3D63">
            <w:pPr>
              <w:rPr>
                <w:rFonts w:asciiTheme="majorHAnsi" w:hAnsiTheme="majorHAnsi" w:cstheme="minorHAnsi"/>
              </w:rPr>
            </w:pPr>
            <w:r>
              <w:rPr>
                <w:rFonts w:asciiTheme="majorHAnsi" w:hAnsiTheme="majorHAnsi" w:cstheme="minorHAnsi"/>
              </w:rPr>
              <w:t>HW 3.2 Q16</w:t>
            </w:r>
          </w:p>
        </w:tc>
      </w:tr>
      <w:tr w:rsidR="00933216" w:rsidRPr="006274BC" w:rsidTr="00DD3D63">
        <w:trPr>
          <w:trHeight w:val="417"/>
          <w:jc w:val="center"/>
        </w:trPr>
        <w:tc>
          <w:tcPr>
            <w:tcW w:w="1598" w:type="dxa"/>
            <w:tcBorders>
              <w:left w:val="single" w:sz="18" w:space="0" w:color="auto"/>
              <w:right w:val="single" w:sz="6"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933216" w:rsidRPr="002541F4" w:rsidRDefault="00933216" w:rsidP="00DD3D63">
            <w:pPr>
              <w:rPr>
                <w:rFonts w:asciiTheme="majorHAnsi" w:hAnsiTheme="majorHAnsi" w:cstheme="minorHAnsi"/>
              </w:rPr>
            </w:pPr>
            <w:r>
              <w:rPr>
                <w:rFonts w:asciiTheme="majorHAnsi" w:hAnsiTheme="majorHAnsi" w:cstheme="minorHAnsi"/>
              </w:rPr>
              <w:t>Sum and difference of two cubes</w:t>
            </w:r>
          </w:p>
        </w:tc>
        <w:tc>
          <w:tcPr>
            <w:tcW w:w="2375" w:type="dxa"/>
            <w:tcBorders>
              <w:left w:val="single" w:sz="6" w:space="0" w:color="auto"/>
              <w:right w:val="single" w:sz="6" w:space="0" w:color="auto"/>
            </w:tcBorders>
          </w:tcPr>
          <w:p w:rsidR="00933216" w:rsidRPr="006274BC" w:rsidRDefault="00933216" w:rsidP="00DD3D63">
            <w:pPr>
              <w:rPr>
                <w:rFonts w:asciiTheme="majorHAnsi" w:hAnsiTheme="majorHAnsi" w:cstheme="minorHAnsi"/>
              </w:rPr>
            </w:pPr>
            <w:r>
              <w:rPr>
                <w:rFonts w:asciiTheme="majorHAnsi" w:hAnsiTheme="majorHAnsi" w:cstheme="minorHAnsi"/>
              </w:rPr>
              <w:t>3.3</w:t>
            </w:r>
          </w:p>
        </w:tc>
        <w:tc>
          <w:tcPr>
            <w:tcW w:w="1956" w:type="dxa"/>
            <w:tcBorders>
              <w:left w:val="single" w:sz="6" w:space="0" w:color="auto"/>
              <w:right w:val="single" w:sz="18" w:space="0" w:color="auto"/>
            </w:tcBorders>
          </w:tcPr>
          <w:p w:rsidR="00933216" w:rsidRPr="006274BC" w:rsidRDefault="006B23BF" w:rsidP="00DD3D63">
            <w:pPr>
              <w:rPr>
                <w:rFonts w:asciiTheme="majorHAnsi" w:hAnsiTheme="majorHAnsi" w:cstheme="minorHAnsi"/>
              </w:rPr>
            </w:pPr>
            <w:r>
              <w:rPr>
                <w:rFonts w:asciiTheme="majorHAnsi" w:hAnsiTheme="majorHAnsi" w:cstheme="minorHAnsi"/>
              </w:rPr>
              <w:t>HW 3.3 Q5</w:t>
            </w:r>
          </w:p>
        </w:tc>
      </w:tr>
      <w:tr w:rsidR="00933216" w:rsidRPr="006274BC" w:rsidTr="00DD3D63">
        <w:trPr>
          <w:trHeight w:val="417"/>
          <w:jc w:val="center"/>
        </w:trPr>
        <w:tc>
          <w:tcPr>
            <w:tcW w:w="1598" w:type="dxa"/>
            <w:tcBorders>
              <w:left w:val="single" w:sz="18" w:space="0" w:color="auto"/>
              <w:right w:val="single" w:sz="6"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933216" w:rsidRPr="002541F4" w:rsidRDefault="00933216" w:rsidP="00DD3D63">
            <w:pPr>
              <w:rPr>
                <w:rFonts w:asciiTheme="majorHAnsi" w:hAnsiTheme="majorHAnsi" w:cstheme="minorHAnsi"/>
              </w:rPr>
            </w:pPr>
            <w:r>
              <w:rPr>
                <w:rFonts w:asciiTheme="majorHAnsi" w:hAnsiTheme="majorHAnsi" w:cstheme="minorHAnsi"/>
              </w:rPr>
              <w:t>Solving cubic and quartic equations</w:t>
            </w:r>
          </w:p>
        </w:tc>
        <w:tc>
          <w:tcPr>
            <w:tcW w:w="2375" w:type="dxa"/>
            <w:tcBorders>
              <w:left w:val="single" w:sz="6" w:space="0" w:color="auto"/>
              <w:right w:val="single" w:sz="6" w:space="0" w:color="auto"/>
            </w:tcBorders>
          </w:tcPr>
          <w:p w:rsidR="00933216" w:rsidRPr="006274BC" w:rsidRDefault="00933216" w:rsidP="00DD3D63">
            <w:pPr>
              <w:rPr>
                <w:rFonts w:asciiTheme="majorHAnsi" w:hAnsiTheme="majorHAnsi" w:cstheme="minorHAnsi"/>
              </w:rPr>
            </w:pPr>
            <w:r>
              <w:rPr>
                <w:rFonts w:asciiTheme="majorHAnsi" w:hAnsiTheme="majorHAnsi" w:cstheme="minorHAnsi"/>
              </w:rPr>
              <w:t>3.4</w:t>
            </w:r>
          </w:p>
        </w:tc>
        <w:tc>
          <w:tcPr>
            <w:tcW w:w="1956" w:type="dxa"/>
            <w:tcBorders>
              <w:left w:val="single" w:sz="6" w:space="0" w:color="auto"/>
              <w:right w:val="single" w:sz="18" w:space="0" w:color="auto"/>
            </w:tcBorders>
          </w:tcPr>
          <w:p w:rsidR="00933216" w:rsidRPr="006274BC" w:rsidRDefault="006B23BF" w:rsidP="00DD3D63">
            <w:pPr>
              <w:rPr>
                <w:rFonts w:asciiTheme="majorHAnsi" w:hAnsiTheme="majorHAnsi" w:cstheme="minorHAnsi"/>
              </w:rPr>
            </w:pPr>
            <w:r>
              <w:rPr>
                <w:rFonts w:asciiTheme="majorHAnsi" w:hAnsiTheme="majorHAnsi" w:cstheme="minorHAnsi"/>
              </w:rPr>
              <w:t>HW 3.4 Q11</w:t>
            </w:r>
          </w:p>
        </w:tc>
      </w:tr>
      <w:tr w:rsidR="00933216" w:rsidRPr="006274BC" w:rsidTr="00DD3D63">
        <w:trPr>
          <w:trHeight w:val="417"/>
          <w:jc w:val="center"/>
        </w:trPr>
        <w:tc>
          <w:tcPr>
            <w:tcW w:w="1598" w:type="dxa"/>
            <w:tcBorders>
              <w:left w:val="single" w:sz="18" w:space="0" w:color="auto"/>
              <w:right w:val="single" w:sz="6"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933216" w:rsidRPr="002541F4" w:rsidRDefault="00933216" w:rsidP="00DD3D63">
            <w:pPr>
              <w:rPr>
                <w:rFonts w:asciiTheme="majorHAnsi" w:hAnsiTheme="majorHAnsi" w:cstheme="minorHAnsi"/>
              </w:rPr>
            </w:pPr>
            <w:r>
              <w:rPr>
                <w:rFonts w:asciiTheme="majorHAnsi" w:hAnsiTheme="majorHAnsi" w:cstheme="minorHAnsi"/>
              </w:rPr>
              <w:t>Cubic/quartic graphs – intercept method</w:t>
            </w:r>
          </w:p>
        </w:tc>
        <w:tc>
          <w:tcPr>
            <w:tcW w:w="2375" w:type="dxa"/>
            <w:tcBorders>
              <w:left w:val="single" w:sz="6" w:space="0" w:color="auto"/>
              <w:right w:val="single" w:sz="6" w:space="0" w:color="auto"/>
            </w:tcBorders>
          </w:tcPr>
          <w:p w:rsidR="00933216" w:rsidRPr="006274BC" w:rsidRDefault="00933216" w:rsidP="00DD3D63">
            <w:pPr>
              <w:rPr>
                <w:rFonts w:asciiTheme="majorHAnsi" w:hAnsiTheme="majorHAnsi" w:cstheme="minorHAnsi"/>
              </w:rPr>
            </w:pPr>
            <w:r>
              <w:rPr>
                <w:rFonts w:asciiTheme="majorHAnsi" w:hAnsiTheme="majorHAnsi" w:cstheme="minorHAnsi"/>
              </w:rPr>
              <w:t>3.5</w:t>
            </w:r>
          </w:p>
        </w:tc>
        <w:tc>
          <w:tcPr>
            <w:tcW w:w="1956" w:type="dxa"/>
            <w:tcBorders>
              <w:left w:val="single" w:sz="6" w:space="0" w:color="auto"/>
              <w:right w:val="single" w:sz="18" w:space="0" w:color="auto"/>
            </w:tcBorders>
          </w:tcPr>
          <w:p w:rsidR="00933216" w:rsidRPr="006274BC" w:rsidRDefault="006B23BF" w:rsidP="00DD3D63">
            <w:pPr>
              <w:rPr>
                <w:rFonts w:asciiTheme="majorHAnsi" w:hAnsiTheme="majorHAnsi" w:cstheme="minorHAnsi"/>
              </w:rPr>
            </w:pPr>
            <w:r>
              <w:rPr>
                <w:rFonts w:asciiTheme="majorHAnsi" w:hAnsiTheme="majorHAnsi" w:cstheme="minorHAnsi"/>
              </w:rPr>
              <w:t>HW 3.5 Q11,13</w:t>
            </w:r>
          </w:p>
        </w:tc>
      </w:tr>
      <w:tr w:rsidR="00933216" w:rsidRPr="006274BC" w:rsidTr="00DD3D63">
        <w:trPr>
          <w:trHeight w:val="417"/>
          <w:jc w:val="center"/>
        </w:trPr>
        <w:tc>
          <w:tcPr>
            <w:tcW w:w="1598" w:type="dxa"/>
            <w:tcBorders>
              <w:left w:val="single" w:sz="18" w:space="0" w:color="auto"/>
              <w:right w:val="single" w:sz="6"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933216" w:rsidRDefault="00933216" w:rsidP="00DD3D63">
            <w:pPr>
              <w:rPr>
                <w:rFonts w:asciiTheme="majorHAnsi" w:hAnsiTheme="majorHAnsi" w:cstheme="minorHAnsi"/>
              </w:rPr>
            </w:pPr>
            <w:r>
              <w:rPr>
                <w:rFonts w:asciiTheme="majorHAnsi" w:hAnsiTheme="majorHAnsi" w:cstheme="minorHAnsi"/>
              </w:rPr>
              <w:t xml:space="preserve">Cubic/quartic graphs - </w:t>
            </w:r>
            <w:r w:rsidRPr="00024D91">
              <w:t>y = a(x-h)</w:t>
            </w:r>
            <w:r>
              <w:rPr>
                <w:vertAlign w:val="superscript"/>
              </w:rPr>
              <w:t>3(4)</w:t>
            </w:r>
            <w:r w:rsidRPr="00024D91">
              <w:t xml:space="preserve"> + k</w:t>
            </w:r>
          </w:p>
        </w:tc>
        <w:tc>
          <w:tcPr>
            <w:tcW w:w="2375" w:type="dxa"/>
            <w:tcBorders>
              <w:left w:val="single" w:sz="6" w:space="0" w:color="auto"/>
              <w:right w:val="single" w:sz="6" w:space="0" w:color="auto"/>
            </w:tcBorders>
          </w:tcPr>
          <w:p w:rsidR="00933216" w:rsidRPr="006274BC" w:rsidRDefault="00933216" w:rsidP="00DD3D63">
            <w:pPr>
              <w:rPr>
                <w:rFonts w:asciiTheme="majorHAnsi" w:hAnsiTheme="majorHAnsi" w:cstheme="minorHAnsi"/>
              </w:rPr>
            </w:pPr>
            <w:r>
              <w:rPr>
                <w:rFonts w:asciiTheme="majorHAnsi" w:hAnsiTheme="majorHAnsi" w:cstheme="minorHAnsi"/>
              </w:rPr>
              <w:t>3.6</w:t>
            </w:r>
          </w:p>
        </w:tc>
        <w:tc>
          <w:tcPr>
            <w:tcW w:w="1956" w:type="dxa"/>
            <w:tcBorders>
              <w:left w:val="single" w:sz="6" w:space="0" w:color="auto"/>
              <w:right w:val="single" w:sz="18" w:space="0" w:color="auto"/>
            </w:tcBorders>
          </w:tcPr>
          <w:p w:rsidR="00933216" w:rsidRPr="006274BC" w:rsidRDefault="006B23BF" w:rsidP="00DD3D63">
            <w:pPr>
              <w:rPr>
                <w:rFonts w:asciiTheme="majorHAnsi" w:hAnsiTheme="majorHAnsi" w:cstheme="minorHAnsi"/>
              </w:rPr>
            </w:pPr>
            <w:r>
              <w:rPr>
                <w:rFonts w:asciiTheme="majorHAnsi" w:hAnsiTheme="majorHAnsi" w:cstheme="minorHAnsi"/>
              </w:rPr>
              <w:t>HW  3.6 Q7</w:t>
            </w:r>
          </w:p>
        </w:tc>
      </w:tr>
      <w:tr w:rsidR="006B23BF" w:rsidRPr="006274BC" w:rsidTr="00DD3D63">
        <w:trPr>
          <w:trHeight w:val="417"/>
          <w:jc w:val="center"/>
        </w:trPr>
        <w:tc>
          <w:tcPr>
            <w:tcW w:w="1598" w:type="dxa"/>
            <w:tcBorders>
              <w:left w:val="single" w:sz="18" w:space="0" w:color="auto"/>
              <w:right w:val="single" w:sz="6" w:space="0" w:color="auto"/>
            </w:tcBorders>
          </w:tcPr>
          <w:p w:rsidR="006B23BF" w:rsidRPr="006274BC" w:rsidRDefault="006B23BF"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6B23BF" w:rsidRDefault="006B23BF" w:rsidP="00DD3D63">
            <w:pPr>
              <w:rPr>
                <w:rFonts w:asciiTheme="majorHAnsi" w:hAnsiTheme="majorHAnsi" w:cstheme="minorHAnsi"/>
              </w:rPr>
            </w:pPr>
            <w:r>
              <w:rPr>
                <w:rFonts w:asciiTheme="majorHAnsi" w:hAnsiTheme="majorHAnsi" w:cstheme="minorHAnsi"/>
              </w:rPr>
              <w:t>Domain and range</w:t>
            </w:r>
          </w:p>
        </w:tc>
        <w:tc>
          <w:tcPr>
            <w:tcW w:w="2375" w:type="dxa"/>
            <w:tcBorders>
              <w:left w:val="single" w:sz="6" w:space="0" w:color="auto"/>
              <w:right w:val="single" w:sz="6" w:space="0" w:color="auto"/>
            </w:tcBorders>
          </w:tcPr>
          <w:p w:rsidR="006B23BF" w:rsidRDefault="006B23BF" w:rsidP="00DD3D63">
            <w:pPr>
              <w:rPr>
                <w:rFonts w:asciiTheme="majorHAnsi" w:hAnsiTheme="majorHAnsi" w:cstheme="minorHAnsi"/>
              </w:rPr>
            </w:pPr>
            <w:r>
              <w:rPr>
                <w:rFonts w:asciiTheme="majorHAnsi" w:hAnsiTheme="majorHAnsi" w:cstheme="minorHAnsi"/>
              </w:rPr>
              <w:t>3.7</w:t>
            </w:r>
          </w:p>
        </w:tc>
        <w:tc>
          <w:tcPr>
            <w:tcW w:w="1956" w:type="dxa"/>
            <w:tcBorders>
              <w:left w:val="single" w:sz="6" w:space="0" w:color="auto"/>
              <w:right w:val="single" w:sz="18" w:space="0" w:color="auto"/>
            </w:tcBorders>
          </w:tcPr>
          <w:p w:rsidR="006B23BF" w:rsidRDefault="006B23BF" w:rsidP="00DD3D63">
            <w:pPr>
              <w:rPr>
                <w:rFonts w:asciiTheme="majorHAnsi" w:hAnsiTheme="majorHAnsi" w:cstheme="minorHAnsi"/>
              </w:rPr>
            </w:pPr>
          </w:p>
        </w:tc>
      </w:tr>
      <w:tr w:rsidR="00933216" w:rsidRPr="006274BC" w:rsidTr="00DD3D63">
        <w:trPr>
          <w:trHeight w:val="417"/>
          <w:jc w:val="center"/>
        </w:trPr>
        <w:tc>
          <w:tcPr>
            <w:tcW w:w="1598" w:type="dxa"/>
            <w:tcBorders>
              <w:left w:val="single" w:sz="18" w:space="0" w:color="auto"/>
              <w:right w:val="single" w:sz="6"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933216" w:rsidRPr="002541F4" w:rsidRDefault="00933216" w:rsidP="006B23BF">
            <w:pPr>
              <w:tabs>
                <w:tab w:val="left" w:pos="2043"/>
              </w:tabs>
              <w:rPr>
                <w:rFonts w:asciiTheme="majorHAnsi" w:hAnsiTheme="majorHAnsi" w:cstheme="minorHAnsi"/>
              </w:rPr>
            </w:pPr>
            <w:r>
              <w:rPr>
                <w:rFonts w:asciiTheme="majorHAnsi" w:hAnsiTheme="majorHAnsi" w:cstheme="minorHAnsi"/>
              </w:rPr>
              <w:t>Polynomial models</w:t>
            </w:r>
            <w:r w:rsidR="006B23BF">
              <w:rPr>
                <w:rFonts w:asciiTheme="majorHAnsi" w:hAnsiTheme="majorHAnsi" w:cstheme="minorHAnsi"/>
              </w:rPr>
              <w:t xml:space="preserve"> (matrices and/or regression models)</w:t>
            </w:r>
          </w:p>
        </w:tc>
        <w:tc>
          <w:tcPr>
            <w:tcW w:w="2375" w:type="dxa"/>
            <w:tcBorders>
              <w:left w:val="single" w:sz="6" w:space="0" w:color="auto"/>
              <w:right w:val="single" w:sz="6" w:space="0" w:color="auto"/>
            </w:tcBorders>
          </w:tcPr>
          <w:p w:rsidR="00933216" w:rsidRPr="006274BC" w:rsidRDefault="00933216" w:rsidP="002218D6">
            <w:pPr>
              <w:rPr>
                <w:rFonts w:asciiTheme="majorHAnsi" w:hAnsiTheme="majorHAnsi" w:cstheme="minorHAnsi"/>
              </w:rPr>
            </w:pPr>
            <w:r>
              <w:rPr>
                <w:rFonts w:asciiTheme="majorHAnsi" w:hAnsiTheme="majorHAnsi" w:cstheme="minorHAnsi"/>
              </w:rPr>
              <w:t>3.8</w:t>
            </w:r>
          </w:p>
        </w:tc>
        <w:tc>
          <w:tcPr>
            <w:tcW w:w="1956" w:type="dxa"/>
            <w:tcBorders>
              <w:left w:val="single" w:sz="6" w:space="0" w:color="auto"/>
              <w:right w:val="single" w:sz="18" w:space="0" w:color="auto"/>
            </w:tcBorders>
          </w:tcPr>
          <w:p w:rsidR="00933216" w:rsidRPr="006274BC" w:rsidRDefault="006B23BF" w:rsidP="00DD3D63">
            <w:pPr>
              <w:rPr>
                <w:rFonts w:asciiTheme="majorHAnsi" w:hAnsiTheme="majorHAnsi" w:cstheme="minorHAnsi"/>
              </w:rPr>
            </w:pPr>
            <w:r>
              <w:rPr>
                <w:rFonts w:asciiTheme="majorHAnsi" w:hAnsiTheme="majorHAnsi" w:cstheme="minorHAnsi"/>
              </w:rPr>
              <w:t>HW 3.8 Q9</w:t>
            </w:r>
          </w:p>
        </w:tc>
      </w:tr>
      <w:tr w:rsidR="00933216" w:rsidRPr="006274BC" w:rsidTr="00DD3D63">
        <w:trPr>
          <w:trHeight w:val="417"/>
          <w:jc w:val="center"/>
        </w:trPr>
        <w:tc>
          <w:tcPr>
            <w:tcW w:w="1598" w:type="dxa"/>
            <w:tcBorders>
              <w:left w:val="single" w:sz="18" w:space="0" w:color="auto"/>
              <w:bottom w:val="single" w:sz="18" w:space="0" w:color="auto"/>
              <w:right w:val="single" w:sz="6"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6" w:space="0" w:color="auto"/>
              <w:bottom w:val="single" w:sz="18" w:space="0" w:color="auto"/>
              <w:right w:val="single" w:sz="6" w:space="0" w:color="auto"/>
            </w:tcBorders>
          </w:tcPr>
          <w:p w:rsidR="00933216" w:rsidRDefault="00933216" w:rsidP="00DD3D63">
            <w:pPr>
              <w:rPr>
                <w:rFonts w:asciiTheme="majorHAnsi" w:hAnsiTheme="majorHAnsi" w:cstheme="minorHAnsi"/>
              </w:rPr>
            </w:pPr>
            <w:r>
              <w:rPr>
                <w:rFonts w:asciiTheme="majorHAnsi" w:hAnsiTheme="majorHAnsi" w:cstheme="minorHAnsi"/>
              </w:rPr>
              <w:t>Review</w:t>
            </w:r>
          </w:p>
        </w:tc>
        <w:tc>
          <w:tcPr>
            <w:tcW w:w="2375" w:type="dxa"/>
            <w:tcBorders>
              <w:left w:val="single" w:sz="6" w:space="0" w:color="auto"/>
              <w:bottom w:val="single" w:sz="18" w:space="0" w:color="auto"/>
              <w:right w:val="single" w:sz="6" w:space="0" w:color="auto"/>
            </w:tcBorders>
          </w:tcPr>
          <w:p w:rsidR="00933216" w:rsidRPr="006274BC" w:rsidRDefault="00933216" w:rsidP="00DD3D63">
            <w:pPr>
              <w:rPr>
                <w:rFonts w:asciiTheme="majorHAnsi" w:hAnsiTheme="majorHAnsi" w:cstheme="minorHAnsi"/>
              </w:rPr>
            </w:pPr>
          </w:p>
        </w:tc>
        <w:tc>
          <w:tcPr>
            <w:tcW w:w="1956" w:type="dxa"/>
            <w:tcBorders>
              <w:left w:val="single" w:sz="6" w:space="0" w:color="auto"/>
              <w:bottom w:val="single" w:sz="18" w:space="0" w:color="auto"/>
              <w:right w:val="single" w:sz="18" w:space="0" w:color="auto"/>
            </w:tcBorders>
          </w:tcPr>
          <w:p w:rsidR="00933216" w:rsidRPr="006274BC" w:rsidRDefault="006B23BF" w:rsidP="00DD3D63">
            <w:pPr>
              <w:rPr>
                <w:rFonts w:asciiTheme="majorHAnsi" w:hAnsiTheme="majorHAnsi" w:cstheme="minorHAnsi"/>
              </w:rPr>
            </w:pPr>
            <w:r>
              <w:rPr>
                <w:rFonts w:asciiTheme="majorHAnsi" w:hAnsiTheme="majorHAnsi" w:cstheme="minorHAnsi"/>
              </w:rPr>
              <w:t>Chapter review</w:t>
            </w:r>
          </w:p>
        </w:tc>
      </w:tr>
      <w:tr w:rsidR="00933216" w:rsidRPr="006274BC" w:rsidTr="00DD3D63">
        <w:trPr>
          <w:trHeight w:val="417"/>
          <w:jc w:val="center"/>
        </w:trPr>
        <w:tc>
          <w:tcPr>
            <w:tcW w:w="1598" w:type="dxa"/>
            <w:tcBorders>
              <w:left w:val="single" w:sz="18" w:space="0" w:color="auto"/>
              <w:right w:val="single" w:sz="4" w:space="0" w:color="auto"/>
            </w:tcBorders>
          </w:tcPr>
          <w:p w:rsidR="00933216" w:rsidRPr="006274BC" w:rsidRDefault="00933216" w:rsidP="00DD3D63">
            <w:pPr>
              <w:jc w:val="center"/>
              <w:rPr>
                <w:rFonts w:asciiTheme="majorHAnsi" w:hAnsiTheme="majorHAnsi" w:cstheme="minorHAnsi"/>
                <w:b/>
              </w:rPr>
            </w:pPr>
            <w:r>
              <w:rPr>
                <w:rFonts w:asciiTheme="majorHAnsi" w:hAnsiTheme="majorHAnsi" w:cstheme="minorHAnsi"/>
                <w:b/>
              </w:rPr>
              <w:t>3 weeks</w:t>
            </w:r>
          </w:p>
        </w:tc>
        <w:tc>
          <w:tcPr>
            <w:tcW w:w="3710" w:type="dxa"/>
            <w:tcBorders>
              <w:left w:val="single" w:sz="4" w:space="0" w:color="auto"/>
              <w:right w:val="single" w:sz="4" w:space="0" w:color="auto"/>
            </w:tcBorders>
          </w:tcPr>
          <w:p w:rsidR="00933216" w:rsidRPr="002541F4" w:rsidRDefault="00933216" w:rsidP="00DD3D63">
            <w:pPr>
              <w:rPr>
                <w:rFonts w:asciiTheme="majorHAnsi" w:hAnsiTheme="majorHAnsi"/>
              </w:rPr>
            </w:pPr>
            <w:r>
              <w:rPr>
                <w:rFonts w:asciiTheme="majorHAnsi" w:hAnsiTheme="majorHAnsi"/>
              </w:rPr>
              <w:t>FUNCTIONS/RELATIONS &amp; TRANSFORMATIONS</w:t>
            </w:r>
          </w:p>
        </w:tc>
        <w:tc>
          <w:tcPr>
            <w:tcW w:w="2375" w:type="dxa"/>
            <w:tcBorders>
              <w:left w:val="single" w:sz="4" w:space="0" w:color="auto"/>
              <w:right w:val="single" w:sz="4" w:space="0" w:color="auto"/>
            </w:tcBorders>
          </w:tcPr>
          <w:p w:rsidR="00933216" w:rsidRPr="006274BC" w:rsidRDefault="00933216" w:rsidP="00DD3D63">
            <w:pPr>
              <w:rPr>
                <w:rFonts w:asciiTheme="majorHAnsi" w:hAnsiTheme="majorHAnsi" w:cstheme="minorHAnsi"/>
              </w:rPr>
            </w:pPr>
          </w:p>
        </w:tc>
        <w:tc>
          <w:tcPr>
            <w:tcW w:w="1956" w:type="dxa"/>
            <w:vMerge w:val="restart"/>
            <w:tcBorders>
              <w:left w:val="single" w:sz="4" w:space="0" w:color="auto"/>
              <w:right w:val="single" w:sz="18" w:space="0" w:color="auto"/>
            </w:tcBorders>
          </w:tcPr>
          <w:p w:rsidR="00933216" w:rsidRDefault="00933216" w:rsidP="00DD3D63">
            <w:pPr>
              <w:rPr>
                <w:rFonts w:asciiTheme="majorHAnsi" w:hAnsiTheme="majorHAnsi" w:cstheme="minorHAnsi"/>
              </w:rPr>
            </w:pPr>
            <w:r>
              <w:rPr>
                <w:rFonts w:asciiTheme="majorHAnsi" w:hAnsiTheme="majorHAnsi" w:cstheme="minorHAnsi"/>
              </w:rPr>
              <w:t>Test:</w:t>
            </w:r>
          </w:p>
          <w:p w:rsidR="00933216" w:rsidRDefault="00933216" w:rsidP="00DD3D63">
            <w:pPr>
              <w:rPr>
                <w:rFonts w:asciiTheme="majorHAnsi" w:hAnsiTheme="majorHAnsi" w:cstheme="minorHAnsi"/>
              </w:rPr>
            </w:pPr>
            <w:r>
              <w:rPr>
                <w:rFonts w:asciiTheme="majorHAnsi" w:hAnsiTheme="majorHAnsi" w:cstheme="minorHAnsi"/>
              </w:rPr>
              <w:t>1 period</w:t>
            </w:r>
          </w:p>
          <w:p w:rsidR="00933216" w:rsidRDefault="00933216" w:rsidP="00DD3D63">
            <w:pPr>
              <w:rPr>
                <w:rFonts w:asciiTheme="majorHAnsi" w:hAnsiTheme="majorHAnsi" w:cstheme="minorHAnsi"/>
              </w:rPr>
            </w:pPr>
            <w:r>
              <w:rPr>
                <w:rFonts w:asciiTheme="majorHAnsi" w:hAnsiTheme="majorHAnsi" w:cstheme="minorHAnsi"/>
              </w:rPr>
              <w:t>Multiple choice</w:t>
            </w:r>
          </w:p>
          <w:p w:rsidR="009726C1" w:rsidRDefault="009726C1" w:rsidP="00DD3D63">
            <w:pPr>
              <w:rPr>
                <w:rFonts w:asciiTheme="majorHAnsi" w:hAnsiTheme="majorHAnsi" w:cstheme="minorHAnsi"/>
              </w:rPr>
            </w:pPr>
          </w:p>
          <w:p w:rsidR="009726C1" w:rsidRPr="006274BC" w:rsidRDefault="009726C1" w:rsidP="00DD3D63">
            <w:pPr>
              <w:rPr>
                <w:rFonts w:asciiTheme="majorHAnsi" w:hAnsiTheme="majorHAnsi" w:cstheme="minorHAnsi"/>
              </w:rPr>
            </w:pPr>
          </w:p>
        </w:tc>
      </w:tr>
      <w:tr w:rsidR="00933216" w:rsidRPr="006274BC" w:rsidTr="00D272FE">
        <w:trPr>
          <w:trHeight w:val="417"/>
          <w:jc w:val="center"/>
        </w:trPr>
        <w:tc>
          <w:tcPr>
            <w:tcW w:w="1598" w:type="dxa"/>
            <w:tcBorders>
              <w:left w:val="single" w:sz="18" w:space="0" w:color="auto"/>
              <w:right w:val="single" w:sz="6" w:space="0" w:color="auto"/>
            </w:tcBorders>
          </w:tcPr>
          <w:p w:rsidR="00933216" w:rsidRPr="006274BC" w:rsidRDefault="00933216"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933216" w:rsidRPr="002541F4" w:rsidRDefault="00933216" w:rsidP="003A3975">
            <w:pPr>
              <w:rPr>
                <w:rFonts w:asciiTheme="majorHAnsi" w:hAnsiTheme="majorHAnsi" w:cstheme="minorHAnsi"/>
              </w:rPr>
            </w:pPr>
            <w:r w:rsidRPr="003A3975">
              <w:rPr>
                <w:rFonts w:asciiTheme="majorHAnsi" w:hAnsiTheme="majorHAnsi"/>
              </w:rPr>
              <w:t>Rectangular hyperbola</w:t>
            </w:r>
            <w:r>
              <w:rPr>
                <w:rFonts w:asciiTheme="majorHAnsi" w:hAnsiTheme="majorHAnsi"/>
              </w:rPr>
              <w:t>e</w:t>
            </w:r>
            <w:r w:rsidR="00EE4E2B">
              <w:rPr>
                <w:rFonts w:asciiTheme="majorHAnsi" w:hAnsiTheme="majorHAnsi"/>
              </w:rPr>
              <w:t xml:space="preserve"> and </w:t>
            </w:r>
            <w:proofErr w:type="spellStart"/>
            <w:r w:rsidR="00EE4E2B">
              <w:rPr>
                <w:rFonts w:asciiTheme="majorHAnsi" w:hAnsiTheme="majorHAnsi"/>
              </w:rPr>
              <w:t>truncus</w:t>
            </w:r>
            <w:proofErr w:type="spellEnd"/>
          </w:p>
        </w:tc>
        <w:tc>
          <w:tcPr>
            <w:tcW w:w="2375" w:type="dxa"/>
            <w:tcBorders>
              <w:left w:val="single" w:sz="6" w:space="0" w:color="auto"/>
              <w:right w:val="single" w:sz="4" w:space="0" w:color="auto"/>
            </w:tcBorders>
          </w:tcPr>
          <w:p w:rsidR="00933216" w:rsidRPr="006274BC" w:rsidRDefault="00EE4E2B" w:rsidP="00DD3D63">
            <w:pPr>
              <w:rPr>
                <w:rFonts w:asciiTheme="majorHAnsi" w:hAnsiTheme="majorHAnsi" w:cstheme="minorHAnsi"/>
              </w:rPr>
            </w:pPr>
            <w:r>
              <w:rPr>
                <w:rFonts w:asciiTheme="majorHAnsi" w:hAnsiTheme="majorHAnsi" w:cstheme="minorHAnsi"/>
              </w:rPr>
              <w:t>4.1</w:t>
            </w:r>
          </w:p>
        </w:tc>
        <w:tc>
          <w:tcPr>
            <w:tcW w:w="1956" w:type="dxa"/>
            <w:vMerge/>
            <w:tcBorders>
              <w:left w:val="single" w:sz="4" w:space="0" w:color="auto"/>
              <w:right w:val="single" w:sz="18" w:space="0" w:color="auto"/>
            </w:tcBorders>
          </w:tcPr>
          <w:p w:rsidR="00933216" w:rsidRPr="006274BC" w:rsidRDefault="00933216" w:rsidP="00DD3D63">
            <w:pPr>
              <w:rPr>
                <w:rFonts w:asciiTheme="majorHAnsi" w:hAnsiTheme="majorHAnsi" w:cstheme="minorHAnsi"/>
              </w:rPr>
            </w:pP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3A3975" w:rsidRDefault="00EE4E2B" w:rsidP="00DD3D63">
            <w:pPr>
              <w:rPr>
                <w:rFonts w:asciiTheme="majorHAnsi" w:hAnsiTheme="majorHAnsi"/>
              </w:rPr>
            </w:pPr>
            <w:r>
              <w:rPr>
                <w:rFonts w:asciiTheme="majorHAnsi" w:hAnsiTheme="majorHAnsi"/>
              </w:rPr>
              <w:t>The square root function</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r>
              <w:rPr>
                <w:rFonts w:asciiTheme="majorHAnsi" w:hAnsiTheme="majorHAnsi" w:cstheme="minorHAnsi"/>
              </w:rPr>
              <w:t>4.2</w:t>
            </w:r>
          </w:p>
        </w:tc>
        <w:tc>
          <w:tcPr>
            <w:tcW w:w="1956" w:type="dxa"/>
            <w:tcBorders>
              <w:left w:val="single" w:sz="6" w:space="0" w:color="auto"/>
              <w:right w:val="single" w:sz="18" w:space="0" w:color="auto"/>
            </w:tcBorders>
          </w:tcPr>
          <w:p w:rsidR="00EE4E2B" w:rsidRPr="006274BC" w:rsidRDefault="00EE4E2B" w:rsidP="00470F15">
            <w:pPr>
              <w:rPr>
                <w:rFonts w:asciiTheme="majorHAnsi" w:hAnsiTheme="majorHAnsi" w:cstheme="minorHAnsi"/>
              </w:rPr>
            </w:pPr>
            <w:r>
              <w:rPr>
                <w:rFonts w:asciiTheme="majorHAnsi" w:hAnsiTheme="majorHAnsi" w:cstheme="minorHAnsi"/>
              </w:rPr>
              <w:t>Gallery of graphs task</w:t>
            </w: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3A3975" w:rsidRDefault="00EE4E2B" w:rsidP="00DD3D63">
            <w:pPr>
              <w:rPr>
                <w:rFonts w:asciiTheme="majorHAnsi" w:hAnsiTheme="majorHAnsi"/>
              </w:rPr>
            </w:pPr>
            <w:r>
              <w:rPr>
                <w:rFonts w:asciiTheme="majorHAnsi" w:hAnsiTheme="majorHAnsi"/>
              </w:rPr>
              <w:t>Circles and semi-circles</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r>
              <w:rPr>
                <w:rFonts w:asciiTheme="majorHAnsi" w:hAnsiTheme="majorHAnsi" w:cstheme="minorHAnsi"/>
              </w:rPr>
              <w:t>4.3</w:t>
            </w:r>
          </w:p>
        </w:tc>
        <w:tc>
          <w:tcPr>
            <w:tcW w:w="1956" w:type="dxa"/>
            <w:tcBorders>
              <w:left w:val="single" w:sz="6"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EE4E2B" w:rsidP="00DD3D63">
            <w:pPr>
              <w:rPr>
                <w:rFonts w:asciiTheme="majorHAnsi" w:hAnsiTheme="majorHAnsi" w:cstheme="minorHAnsi"/>
              </w:rPr>
            </w:pPr>
            <w:r>
              <w:rPr>
                <w:rFonts w:asciiTheme="majorHAnsi" w:hAnsiTheme="majorHAnsi" w:cstheme="minorHAnsi"/>
              </w:rPr>
              <w:t xml:space="preserve">Hybrid functions (mix of all </w:t>
            </w:r>
            <w:proofErr w:type="spellStart"/>
            <w:r>
              <w:rPr>
                <w:rFonts w:asciiTheme="majorHAnsi" w:hAnsiTheme="majorHAnsi" w:cstheme="minorHAnsi"/>
              </w:rPr>
              <w:t>fns</w:t>
            </w:r>
            <w:proofErr w:type="spellEnd"/>
            <w:r>
              <w:rPr>
                <w:rFonts w:asciiTheme="majorHAnsi" w:hAnsiTheme="majorHAnsi" w:cstheme="minorHAnsi"/>
              </w:rPr>
              <w:t>, domain and range)</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p>
        </w:tc>
        <w:tc>
          <w:tcPr>
            <w:tcW w:w="1956" w:type="dxa"/>
            <w:tcBorders>
              <w:left w:val="single" w:sz="6"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EE4E2B" w:rsidP="00DD3D63">
            <w:pPr>
              <w:rPr>
                <w:rFonts w:asciiTheme="majorHAnsi" w:hAnsiTheme="majorHAnsi" w:cstheme="minorHAnsi"/>
              </w:rPr>
            </w:pPr>
            <w:r>
              <w:rPr>
                <w:rFonts w:asciiTheme="majorHAnsi" w:hAnsiTheme="majorHAnsi" w:cstheme="minorHAnsi"/>
              </w:rPr>
              <w:t>Transformations of functions – pulling it altogether</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p>
        </w:tc>
        <w:tc>
          <w:tcPr>
            <w:tcW w:w="1956" w:type="dxa"/>
            <w:tcBorders>
              <w:left w:val="single" w:sz="6" w:space="0" w:color="auto"/>
              <w:right w:val="single" w:sz="18" w:space="0" w:color="auto"/>
            </w:tcBorders>
          </w:tcPr>
          <w:p w:rsidR="00EE4E2B" w:rsidRPr="006274BC" w:rsidRDefault="00EE4E2B" w:rsidP="00DD3D63">
            <w:pPr>
              <w:rPr>
                <w:rFonts w:asciiTheme="majorHAnsi" w:hAnsiTheme="majorHAnsi" w:cstheme="minorHAnsi"/>
              </w:rPr>
            </w:pPr>
            <w:r>
              <w:rPr>
                <w:rFonts w:asciiTheme="majorHAnsi" w:hAnsiTheme="majorHAnsi" w:cstheme="minorHAnsi"/>
              </w:rPr>
              <w:t>SAC analysis task p188</w:t>
            </w:r>
          </w:p>
        </w:tc>
      </w:tr>
      <w:tr w:rsidR="00EE4E2B" w:rsidRPr="006274BC" w:rsidTr="00ED2C8C">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EE4E2B" w:rsidP="00DD3D63">
            <w:pPr>
              <w:rPr>
                <w:rFonts w:asciiTheme="majorHAnsi" w:hAnsiTheme="majorHAnsi" w:cstheme="minorHAnsi"/>
              </w:rPr>
            </w:pPr>
            <w:r>
              <w:rPr>
                <w:rFonts w:asciiTheme="majorHAnsi" w:hAnsiTheme="majorHAnsi" w:cstheme="minorHAnsi"/>
              </w:rPr>
              <w:t>Modelling</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p>
        </w:tc>
        <w:tc>
          <w:tcPr>
            <w:tcW w:w="1956" w:type="dxa"/>
            <w:tcBorders>
              <w:left w:val="single" w:sz="6"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ED2C8C">
        <w:trPr>
          <w:trHeight w:val="417"/>
          <w:jc w:val="center"/>
        </w:trPr>
        <w:tc>
          <w:tcPr>
            <w:tcW w:w="1598" w:type="dxa"/>
            <w:tcBorders>
              <w:left w:val="single" w:sz="18" w:space="0" w:color="auto"/>
              <w:bottom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bottom w:val="single" w:sz="18" w:space="0" w:color="auto"/>
              <w:right w:val="single" w:sz="6" w:space="0" w:color="auto"/>
            </w:tcBorders>
          </w:tcPr>
          <w:p w:rsidR="00EE4E2B" w:rsidRPr="002541F4" w:rsidRDefault="00EE4E2B" w:rsidP="00DD3D63">
            <w:pPr>
              <w:rPr>
                <w:rFonts w:asciiTheme="majorHAnsi" w:hAnsiTheme="majorHAnsi" w:cstheme="minorHAnsi"/>
              </w:rPr>
            </w:pPr>
            <w:r>
              <w:rPr>
                <w:rFonts w:asciiTheme="majorHAnsi" w:hAnsiTheme="majorHAnsi" w:cstheme="minorHAnsi"/>
              </w:rPr>
              <w:t>Review</w:t>
            </w:r>
          </w:p>
        </w:tc>
        <w:tc>
          <w:tcPr>
            <w:tcW w:w="2375" w:type="dxa"/>
            <w:tcBorders>
              <w:left w:val="single" w:sz="6" w:space="0" w:color="auto"/>
              <w:bottom w:val="single" w:sz="18" w:space="0" w:color="auto"/>
              <w:right w:val="single" w:sz="6" w:space="0" w:color="auto"/>
            </w:tcBorders>
          </w:tcPr>
          <w:p w:rsidR="00EE4E2B" w:rsidRPr="006274BC" w:rsidRDefault="00EE4E2B" w:rsidP="00DD3D63">
            <w:pPr>
              <w:rPr>
                <w:rFonts w:asciiTheme="majorHAnsi" w:hAnsiTheme="majorHAnsi" w:cstheme="minorHAnsi"/>
              </w:rPr>
            </w:pPr>
          </w:p>
        </w:tc>
        <w:tc>
          <w:tcPr>
            <w:tcW w:w="1956" w:type="dxa"/>
            <w:tcBorders>
              <w:left w:val="single" w:sz="6" w:space="0" w:color="auto"/>
              <w:bottom w:val="single" w:sz="18"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ED2C8C">
        <w:trPr>
          <w:trHeight w:val="417"/>
          <w:jc w:val="center"/>
        </w:trPr>
        <w:tc>
          <w:tcPr>
            <w:tcW w:w="1598" w:type="dxa"/>
            <w:tcBorders>
              <w:top w:val="single" w:sz="18" w:space="0" w:color="auto"/>
              <w:left w:val="single" w:sz="18" w:space="0" w:color="auto"/>
              <w:right w:val="single" w:sz="6" w:space="0" w:color="auto"/>
            </w:tcBorders>
          </w:tcPr>
          <w:p w:rsidR="00EE4E2B" w:rsidRPr="006274BC" w:rsidRDefault="00EE4E2B" w:rsidP="003019D1">
            <w:pPr>
              <w:jc w:val="center"/>
              <w:rPr>
                <w:rFonts w:asciiTheme="majorHAnsi" w:hAnsiTheme="majorHAnsi" w:cstheme="minorHAnsi"/>
                <w:b/>
              </w:rPr>
            </w:pPr>
            <w:r>
              <w:rPr>
                <w:rFonts w:asciiTheme="majorHAnsi" w:hAnsiTheme="majorHAnsi" w:cstheme="minorHAnsi"/>
                <w:b/>
              </w:rPr>
              <w:t>4 weeks</w:t>
            </w:r>
          </w:p>
        </w:tc>
        <w:tc>
          <w:tcPr>
            <w:tcW w:w="3710" w:type="dxa"/>
            <w:tcBorders>
              <w:top w:val="single" w:sz="18" w:space="0" w:color="auto"/>
              <w:left w:val="single" w:sz="6" w:space="0" w:color="auto"/>
              <w:right w:val="single" w:sz="6" w:space="0" w:color="auto"/>
            </w:tcBorders>
          </w:tcPr>
          <w:p w:rsidR="00EE4E2B" w:rsidRPr="003A3975" w:rsidRDefault="00EE4E2B" w:rsidP="00ED2C8C">
            <w:pPr>
              <w:rPr>
                <w:rFonts w:asciiTheme="majorHAnsi" w:hAnsiTheme="majorHAnsi"/>
              </w:rPr>
            </w:pPr>
            <w:r>
              <w:rPr>
                <w:rFonts w:asciiTheme="majorHAnsi" w:hAnsiTheme="majorHAnsi"/>
              </w:rPr>
              <w:t>CIRCULAR FUNCTIONS</w:t>
            </w:r>
          </w:p>
        </w:tc>
        <w:tc>
          <w:tcPr>
            <w:tcW w:w="2375" w:type="dxa"/>
            <w:tcBorders>
              <w:top w:val="single" w:sz="18" w:space="0" w:color="auto"/>
              <w:left w:val="single" w:sz="6" w:space="0" w:color="auto"/>
              <w:right w:val="single" w:sz="6" w:space="0" w:color="auto"/>
            </w:tcBorders>
          </w:tcPr>
          <w:p w:rsidR="00EE4E2B" w:rsidRPr="006274BC" w:rsidRDefault="00EE4E2B" w:rsidP="00DD3D63">
            <w:pPr>
              <w:rPr>
                <w:rFonts w:asciiTheme="majorHAnsi" w:hAnsiTheme="majorHAnsi" w:cstheme="minorHAnsi"/>
              </w:rPr>
            </w:pPr>
          </w:p>
        </w:tc>
        <w:tc>
          <w:tcPr>
            <w:tcW w:w="1956" w:type="dxa"/>
            <w:tcBorders>
              <w:top w:val="single" w:sz="18" w:space="0" w:color="auto"/>
              <w:left w:val="single" w:sz="6" w:space="0" w:color="auto"/>
              <w:right w:val="single" w:sz="18" w:space="0" w:color="auto"/>
            </w:tcBorders>
          </w:tcPr>
          <w:p w:rsidR="002168D8" w:rsidRDefault="002168D8" w:rsidP="002168D8">
            <w:pPr>
              <w:rPr>
                <w:rFonts w:asciiTheme="majorHAnsi" w:hAnsiTheme="majorHAnsi" w:cstheme="minorHAnsi"/>
              </w:rPr>
            </w:pPr>
            <w:r>
              <w:rPr>
                <w:rFonts w:asciiTheme="majorHAnsi" w:hAnsiTheme="majorHAnsi" w:cstheme="minorHAnsi"/>
              </w:rPr>
              <w:t>Test:</w:t>
            </w:r>
          </w:p>
          <w:p w:rsidR="002168D8" w:rsidRDefault="002168D8" w:rsidP="002168D8">
            <w:pPr>
              <w:rPr>
                <w:rFonts w:asciiTheme="majorHAnsi" w:hAnsiTheme="majorHAnsi" w:cstheme="minorHAnsi"/>
              </w:rPr>
            </w:pPr>
            <w:r>
              <w:rPr>
                <w:rFonts w:asciiTheme="majorHAnsi" w:hAnsiTheme="majorHAnsi" w:cstheme="minorHAnsi"/>
              </w:rPr>
              <w:t>1 period</w:t>
            </w:r>
          </w:p>
          <w:p w:rsidR="002168D8" w:rsidRPr="006274BC" w:rsidRDefault="002168D8" w:rsidP="00DD3D63">
            <w:pPr>
              <w:rPr>
                <w:rFonts w:asciiTheme="majorHAnsi" w:hAnsiTheme="majorHAnsi" w:cstheme="minorHAnsi"/>
              </w:rPr>
            </w:pPr>
            <w:r>
              <w:rPr>
                <w:rFonts w:asciiTheme="majorHAnsi" w:hAnsiTheme="majorHAnsi" w:cstheme="minorHAnsi"/>
              </w:rPr>
              <w:t>No technology</w:t>
            </w: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EE4E2B" w:rsidP="00EE4E2B">
            <w:pPr>
              <w:rPr>
                <w:rFonts w:asciiTheme="majorHAnsi" w:hAnsiTheme="majorHAnsi" w:cstheme="minorHAnsi"/>
              </w:rPr>
            </w:pPr>
            <w:r>
              <w:rPr>
                <w:rFonts w:asciiTheme="majorHAnsi" w:hAnsiTheme="majorHAnsi" w:cstheme="minorHAnsi"/>
              </w:rPr>
              <w:t>Trigonometric ratios</w:t>
            </w:r>
            <w:r w:rsidRPr="00ED2C8C">
              <w:rPr>
                <w:rFonts w:asciiTheme="majorHAnsi" w:hAnsiTheme="majorHAnsi"/>
              </w:rPr>
              <w:t xml:space="preserve"> </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r>
              <w:rPr>
                <w:rFonts w:asciiTheme="majorHAnsi" w:hAnsiTheme="majorHAnsi" w:cstheme="minorHAnsi"/>
              </w:rPr>
              <w:t>7.1</w:t>
            </w:r>
          </w:p>
        </w:tc>
        <w:tc>
          <w:tcPr>
            <w:tcW w:w="1956" w:type="dxa"/>
            <w:tcBorders>
              <w:left w:val="single" w:sz="6" w:space="0" w:color="auto"/>
              <w:right w:val="single" w:sz="18" w:space="0" w:color="auto"/>
            </w:tcBorders>
          </w:tcPr>
          <w:p w:rsidR="00EE4E2B" w:rsidRDefault="002168D8" w:rsidP="00DD3D63">
            <w:pPr>
              <w:rPr>
                <w:rFonts w:asciiTheme="majorHAnsi" w:hAnsiTheme="majorHAnsi" w:cstheme="minorHAnsi"/>
              </w:rPr>
            </w:pPr>
            <w:r>
              <w:rPr>
                <w:rFonts w:asciiTheme="majorHAnsi" w:hAnsiTheme="majorHAnsi" w:cstheme="minorHAnsi"/>
              </w:rPr>
              <w:t>Application task:</w:t>
            </w:r>
          </w:p>
          <w:p w:rsidR="002168D8" w:rsidRPr="006274BC" w:rsidRDefault="002168D8" w:rsidP="00DD3D63">
            <w:pPr>
              <w:rPr>
                <w:rFonts w:asciiTheme="majorHAnsi" w:hAnsiTheme="majorHAnsi" w:cstheme="minorHAnsi"/>
              </w:rPr>
            </w:pPr>
            <w:r>
              <w:rPr>
                <w:rFonts w:asciiTheme="majorHAnsi" w:hAnsiTheme="majorHAnsi" w:cstheme="minorHAnsi"/>
              </w:rPr>
              <w:t>Tasmania Jones</w:t>
            </w: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EE4E2B" w:rsidP="00DD3D63">
            <w:pPr>
              <w:rPr>
                <w:rFonts w:asciiTheme="majorHAnsi" w:hAnsiTheme="majorHAnsi" w:cstheme="minorHAnsi"/>
              </w:rPr>
            </w:pPr>
            <w:r w:rsidRPr="00ED2C8C">
              <w:rPr>
                <w:rFonts w:asciiTheme="majorHAnsi" w:hAnsiTheme="majorHAnsi"/>
              </w:rPr>
              <w:t>Degrees and radians</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r>
              <w:rPr>
                <w:rFonts w:asciiTheme="majorHAnsi" w:hAnsiTheme="majorHAnsi" w:cstheme="minorHAnsi"/>
              </w:rPr>
              <w:t>7.2</w:t>
            </w:r>
          </w:p>
        </w:tc>
        <w:tc>
          <w:tcPr>
            <w:tcW w:w="1956" w:type="dxa"/>
            <w:tcBorders>
              <w:left w:val="single" w:sz="6"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2168D8" w:rsidP="002168D8">
            <w:pPr>
              <w:rPr>
                <w:rFonts w:asciiTheme="majorHAnsi" w:hAnsiTheme="majorHAnsi" w:cstheme="minorHAnsi"/>
              </w:rPr>
            </w:pPr>
            <w:r>
              <w:rPr>
                <w:rFonts w:asciiTheme="majorHAnsi" w:hAnsiTheme="majorHAnsi" w:cstheme="minorHAnsi"/>
              </w:rPr>
              <w:t>Exact values</w:t>
            </w:r>
            <w:r>
              <w:rPr>
                <w:rFonts w:asciiTheme="majorHAnsi" w:hAnsiTheme="majorHAnsi" w:cstheme="minorHAnsi"/>
              </w:rPr>
              <w:t xml:space="preserve"> </w:t>
            </w:r>
          </w:p>
        </w:tc>
        <w:tc>
          <w:tcPr>
            <w:tcW w:w="2375" w:type="dxa"/>
            <w:tcBorders>
              <w:left w:val="single" w:sz="6" w:space="0" w:color="auto"/>
              <w:right w:val="single" w:sz="6" w:space="0" w:color="auto"/>
            </w:tcBorders>
          </w:tcPr>
          <w:p w:rsidR="00EE4E2B" w:rsidRPr="006274BC" w:rsidRDefault="00EE4E2B" w:rsidP="002168D8">
            <w:pPr>
              <w:rPr>
                <w:rFonts w:asciiTheme="majorHAnsi" w:hAnsiTheme="majorHAnsi" w:cstheme="minorHAnsi"/>
              </w:rPr>
            </w:pPr>
            <w:r>
              <w:rPr>
                <w:rFonts w:asciiTheme="majorHAnsi" w:hAnsiTheme="majorHAnsi" w:cstheme="minorHAnsi"/>
              </w:rPr>
              <w:t>7.</w:t>
            </w:r>
            <w:r w:rsidR="002168D8">
              <w:rPr>
                <w:rFonts w:asciiTheme="majorHAnsi" w:hAnsiTheme="majorHAnsi" w:cstheme="minorHAnsi"/>
              </w:rPr>
              <w:t>3</w:t>
            </w:r>
          </w:p>
        </w:tc>
        <w:tc>
          <w:tcPr>
            <w:tcW w:w="1956" w:type="dxa"/>
            <w:tcBorders>
              <w:left w:val="single" w:sz="6"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2168D8" w:rsidP="00DD3D63">
            <w:pPr>
              <w:rPr>
                <w:rFonts w:asciiTheme="majorHAnsi" w:hAnsiTheme="majorHAnsi" w:cstheme="minorHAnsi"/>
              </w:rPr>
            </w:pPr>
            <w:r>
              <w:rPr>
                <w:rFonts w:asciiTheme="majorHAnsi" w:hAnsiTheme="majorHAnsi" w:cstheme="minorHAnsi"/>
              </w:rPr>
              <w:t>Unit circle - symmetry properties</w:t>
            </w:r>
          </w:p>
        </w:tc>
        <w:tc>
          <w:tcPr>
            <w:tcW w:w="2375" w:type="dxa"/>
            <w:tcBorders>
              <w:left w:val="single" w:sz="6" w:space="0" w:color="auto"/>
              <w:right w:val="single" w:sz="6" w:space="0" w:color="auto"/>
            </w:tcBorders>
          </w:tcPr>
          <w:p w:rsidR="00EE4E2B" w:rsidRPr="006274BC" w:rsidRDefault="00EE4E2B" w:rsidP="002168D8">
            <w:pPr>
              <w:rPr>
                <w:rFonts w:asciiTheme="majorHAnsi" w:hAnsiTheme="majorHAnsi" w:cstheme="minorHAnsi"/>
              </w:rPr>
            </w:pPr>
            <w:r>
              <w:rPr>
                <w:rFonts w:asciiTheme="majorHAnsi" w:hAnsiTheme="majorHAnsi" w:cstheme="minorHAnsi"/>
              </w:rPr>
              <w:t>7.</w:t>
            </w:r>
            <w:r w:rsidR="002168D8">
              <w:rPr>
                <w:rFonts w:asciiTheme="majorHAnsi" w:hAnsiTheme="majorHAnsi" w:cstheme="minorHAnsi"/>
              </w:rPr>
              <w:t>4</w:t>
            </w:r>
          </w:p>
        </w:tc>
        <w:tc>
          <w:tcPr>
            <w:tcW w:w="1956" w:type="dxa"/>
            <w:tcBorders>
              <w:left w:val="single" w:sz="6" w:space="0" w:color="auto"/>
              <w:right w:val="single" w:sz="18" w:space="0" w:color="auto"/>
            </w:tcBorders>
          </w:tcPr>
          <w:p w:rsidR="00EE4E2B" w:rsidRPr="006274BC" w:rsidRDefault="002168D8" w:rsidP="00DD3D63">
            <w:pPr>
              <w:rPr>
                <w:rFonts w:asciiTheme="majorHAnsi" w:hAnsiTheme="majorHAnsi" w:cstheme="minorHAnsi"/>
              </w:rPr>
            </w:pPr>
            <w:r>
              <w:rPr>
                <w:rFonts w:asciiTheme="majorHAnsi" w:hAnsiTheme="majorHAnsi" w:cstheme="minorHAnsi"/>
              </w:rPr>
              <w:t>Speed test on unit circle</w:t>
            </w: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Default="00EE4E2B" w:rsidP="00DD3D63">
            <w:pPr>
              <w:rPr>
                <w:rFonts w:asciiTheme="majorHAnsi" w:hAnsiTheme="majorHAnsi" w:cstheme="minorHAnsi"/>
              </w:rPr>
            </w:pPr>
            <w:r>
              <w:rPr>
                <w:rFonts w:asciiTheme="majorHAnsi" w:hAnsiTheme="majorHAnsi" w:cstheme="minorHAnsi"/>
              </w:rPr>
              <w:t>Graphs of sine and cosine functions:</w:t>
            </w:r>
          </w:p>
          <w:p w:rsidR="00EE4E2B" w:rsidRDefault="00EE4E2B" w:rsidP="00EE4E2B">
            <w:pPr>
              <w:pStyle w:val="ListParagraph"/>
              <w:numPr>
                <w:ilvl w:val="0"/>
                <w:numId w:val="12"/>
              </w:numPr>
              <w:rPr>
                <w:rFonts w:asciiTheme="majorHAnsi" w:hAnsiTheme="majorHAnsi" w:cstheme="minorHAnsi"/>
              </w:rPr>
            </w:pPr>
            <w:r w:rsidRPr="00EE4E2B">
              <w:rPr>
                <w:rFonts w:asciiTheme="majorHAnsi" w:hAnsiTheme="majorHAnsi" w:cstheme="minorHAnsi"/>
              </w:rPr>
              <w:t>Period, amplitude, average value</w:t>
            </w:r>
          </w:p>
          <w:p w:rsidR="00EE4E2B" w:rsidRDefault="00EE4E2B" w:rsidP="00EE4E2B">
            <w:pPr>
              <w:pStyle w:val="ListParagraph"/>
              <w:numPr>
                <w:ilvl w:val="0"/>
                <w:numId w:val="12"/>
              </w:numPr>
              <w:rPr>
                <w:rFonts w:asciiTheme="majorHAnsi" w:hAnsiTheme="majorHAnsi" w:cstheme="minorHAnsi"/>
              </w:rPr>
            </w:pPr>
            <w:r>
              <w:rPr>
                <w:rFonts w:asciiTheme="majorHAnsi" w:hAnsiTheme="majorHAnsi" w:cstheme="minorHAnsi"/>
              </w:rPr>
              <w:t xml:space="preserve">Dilations </w:t>
            </w:r>
          </w:p>
          <w:p w:rsidR="00EE4E2B" w:rsidRPr="00EE4E2B" w:rsidRDefault="00EE4E2B" w:rsidP="00EE4E2B">
            <w:pPr>
              <w:pStyle w:val="ListParagraph"/>
              <w:numPr>
                <w:ilvl w:val="0"/>
                <w:numId w:val="12"/>
              </w:numPr>
              <w:rPr>
                <w:rFonts w:asciiTheme="majorHAnsi" w:hAnsiTheme="majorHAnsi" w:cstheme="minorHAnsi"/>
              </w:rPr>
            </w:pPr>
            <w:r>
              <w:rPr>
                <w:rFonts w:asciiTheme="majorHAnsi" w:hAnsiTheme="majorHAnsi" w:cstheme="minorHAnsi"/>
              </w:rPr>
              <w:t>Translations</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r>
              <w:rPr>
                <w:rFonts w:asciiTheme="majorHAnsi" w:hAnsiTheme="majorHAnsi" w:cstheme="minorHAnsi"/>
              </w:rPr>
              <w:t>7.5, 7.6</w:t>
            </w:r>
          </w:p>
        </w:tc>
        <w:tc>
          <w:tcPr>
            <w:tcW w:w="1956" w:type="dxa"/>
            <w:tcBorders>
              <w:left w:val="single" w:sz="6" w:space="0" w:color="auto"/>
              <w:right w:val="single" w:sz="18" w:space="0" w:color="auto"/>
            </w:tcBorders>
          </w:tcPr>
          <w:p w:rsidR="00EE4E2B" w:rsidRPr="006274BC" w:rsidRDefault="002168D8" w:rsidP="00DD3D63">
            <w:pPr>
              <w:rPr>
                <w:rFonts w:asciiTheme="majorHAnsi" w:hAnsiTheme="majorHAnsi" w:cstheme="minorHAnsi"/>
              </w:rPr>
            </w:pPr>
            <w:r>
              <w:rPr>
                <w:rFonts w:asciiTheme="majorHAnsi" w:hAnsiTheme="majorHAnsi" w:cstheme="minorHAnsi"/>
              </w:rPr>
              <w:t>HW 7.5 Q8. 7.6 Q5</w:t>
            </w: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EE4E2B" w:rsidP="00DD3D63">
            <w:pPr>
              <w:rPr>
                <w:rFonts w:asciiTheme="majorHAnsi" w:hAnsiTheme="majorHAnsi" w:cstheme="minorHAnsi"/>
              </w:rPr>
            </w:pPr>
            <w:r>
              <w:rPr>
                <w:rFonts w:asciiTheme="majorHAnsi" w:hAnsiTheme="majorHAnsi" w:cstheme="minorHAnsi"/>
              </w:rPr>
              <w:t>Solving trig equations</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r>
              <w:rPr>
                <w:rFonts w:asciiTheme="majorHAnsi" w:hAnsiTheme="majorHAnsi" w:cstheme="minorHAnsi"/>
              </w:rPr>
              <w:t>7.9</w:t>
            </w:r>
          </w:p>
        </w:tc>
        <w:tc>
          <w:tcPr>
            <w:tcW w:w="1956" w:type="dxa"/>
            <w:tcBorders>
              <w:left w:val="single" w:sz="6" w:space="0" w:color="auto"/>
              <w:right w:val="single" w:sz="18" w:space="0" w:color="auto"/>
            </w:tcBorders>
          </w:tcPr>
          <w:p w:rsidR="00EE4E2B" w:rsidRPr="006274BC" w:rsidRDefault="002168D8" w:rsidP="00DD3D63">
            <w:pPr>
              <w:rPr>
                <w:rFonts w:asciiTheme="majorHAnsi" w:hAnsiTheme="majorHAnsi" w:cstheme="minorHAnsi"/>
              </w:rPr>
            </w:pPr>
            <w:r>
              <w:rPr>
                <w:rFonts w:asciiTheme="majorHAnsi" w:hAnsiTheme="majorHAnsi" w:cstheme="minorHAnsi"/>
              </w:rPr>
              <w:t>HW 7.9 Q6-8</w:t>
            </w: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EE4E2B" w:rsidP="00DD3D63">
            <w:pPr>
              <w:rPr>
                <w:rFonts w:asciiTheme="majorHAnsi" w:hAnsiTheme="majorHAnsi" w:cstheme="minorHAnsi"/>
              </w:rPr>
            </w:pPr>
            <w:r>
              <w:rPr>
                <w:rFonts w:asciiTheme="majorHAnsi" w:hAnsiTheme="majorHAnsi" w:cstheme="minorHAnsi"/>
              </w:rPr>
              <w:t>The Pythagorean Identity</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r>
              <w:rPr>
                <w:rFonts w:asciiTheme="majorHAnsi" w:hAnsiTheme="majorHAnsi" w:cstheme="minorHAnsi"/>
              </w:rPr>
              <w:t>7.8</w:t>
            </w:r>
          </w:p>
        </w:tc>
        <w:tc>
          <w:tcPr>
            <w:tcW w:w="1956" w:type="dxa"/>
            <w:tcBorders>
              <w:left w:val="single" w:sz="6"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EE4E2B" w:rsidP="00DD3D63">
            <w:pPr>
              <w:rPr>
                <w:rFonts w:asciiTheme="majorHAnsi" w:hAnsiTheme="majorHAnsi" w:cstheme="minorHAnsi"/>
              </w:rPr>
            </w:pPr>
            <w:r>
              <w:rPr>
                <w:rFonts w:asciiTheme="majorHAnsi" w:hAnsiTheme="majorHAnsi" w:cstheme="minorHAnsi"/>
              </w:rPr>
              <w:t>Graphs of tangent functions</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r>
              <w:rPr>
                <w:rFonts w:asciiTheme="majorHAnsi" w:hAnsiTheme="majorHAnsi" w:cstheme="minorHAnsi"/>
              </w:rPr>
              <w:t>7.7</w:t>
            </w:r>
          </w:p>
        </w:tc>
        <w:tc>
          <w:tcPr>
            <w:tcW w:w="1956" w:type="dxa"/>
            <w:tcBorders>
              <w:left w:val="single" w:sz="6"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EE4E2B" w:rsidP="00DD3D63">
            <w:pPr>
              <w:rPr>
                <w:rFonts w:asciiTheme="majorHAnsi" w:hAnsiTheme="majorHAnsi" w:cstheme="minorHAnsi"/>
              </w:rPr>
            </w:pPr>
            <w:r>
              <w:rPr>
                <w:rFonts w:asciiTheme="majorHAnsi" w:hAnsiTheme="majorHAnsi" w:cstheme="minorHAnsi"/>
              </w:rPr>
              <w:t>Trigonometric models</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r>
              <w:rPr>
                <w:rFonts w:asciiTheme="majorHAnsi" w:hAnsiTheme="majorHAnsi" w:cstheme="minorHAnsi"/>
              </w:rPr>
              <w:t>7.10</w:t>
            </w:r>
          </w:p>
        </w:tc>
        <w:tc>
          <w:tcPr>
            <w:tcW w:w="1956" w:type="dxa"/>
            <w:tcBorders>
              <w:left w:val="single" w:sz="6"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DD3D63">
        <w:trPr>
          <w:trHeight w:val="417"/>
          <w:jc w:val="center"/>
        </w:trPr>
        <w:tc>
          <w:tcPr>
            <w:tcW w:w="1598" w:type="dxa"/>
            <w:tcBorders>
              <w:left w:val="single" w:sz="18" w:space="0" w:color="auto"/>
              <w:bottom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bottom w:val="single" w:sz="18" w:space="0" w:color="auto"/>
              <w:right w:val="single" w:sz="6" w:space="0" w:color="auto"/>
            </w:tcBorders>
          </w:tcPr>
          <w:p w:rsidR="00EE4E2B" w:rsidRDefault="00EE4E2B" w:rsidP="00DD3D63">
            <w:pPr>
              <w:rPr>
                <w:rFonts w:asciiTheme="majorHAnsi" w:hAnsiTheme="majorHAnsi" w:cstheme="minorHAnsi"/>
              </w:rPr>
            </w:pPr>
            <w:r>
              <w:rPr>
                <w:rFonts w:asciiTheme="majorHAnsi" w:hAnsiTheme="majorHAnsi" w:cstheme="minorHAnsi"/>
              </w:rPr>
              <w:t>Review</w:t>
            </w:r>
          </w:p>
        </w:tc>
        <w:tc>
          <w:tcPr>
            <w:tcW w:w="2375" w:type="dxa"/>
            <w:tcBorders>
              <w:left w:val="single" w:sz="6" w:space="0" w:color="auto"/>
              <w:bottom w:val="single" w:sz="18" w:space="0" w:color="auto"/>
              <w:right w:val="single" w:sz="6" w:space="0" w:color="auto"/>
            </w:tcBorders>
          </w:tcPr>
          <w:p w:rsidR="00EE4E2B" w:rsidRPr="006274BC" w:rsidRDefault="00EE4E2B" w:rsidP="00DD3D63">
            <w:pPr>
              <w:rPr>
                <w:rFonts w:asciiTheme="majorHAnsi" w:hAnsiTheme="majorHAnsi" w:cstheme="minorHAnsi"/>
              </w:rPr>
            </w:pPr>
          </w:p>
        </w:tc>
        <w:tc>
          <w:tcPr>
            <w:tcW w:w="1956" w:type="dxa"/>
            <w:tcBorders>
              <w:left w:val="single" w:sz="6" w:space="0" w:color="auto"/>
              <w:bottom w:val="single" w:sz="18" w:space="0" w:color="auto"/>
              <w:right w:val="single" w:sz="18" w:space="0" w:color="auto"/>
            </w:tcBorders>
          </w:tcPr>
          <w:p w:rsidR="00EE4E2B" w:rsidRPr="006274BC" w:rsidRDefault="002168D8" w:rsidP="00DD3D63">
            <w:pPr>
              <w:rPr>
                <w:rFonts w:asciiTheme="majorHAnsi" w:hAnsiTheme="majorHAnsi" w:cstheme="minorHAnsi"/>
              </w:rPr>
            </w:pPr>
            <w:r>
              <w:rPr>
                <w:rFonts w:asciiTheme="majorHAnsi" w:hAnsiTheme="majorHAnsi" w:cstheme="minorHAnsi"/>
              </w:rPr>
              <w:t>Chapter review</w:t>
            </w:r>
          </w:p>
        </w:tc>
      </w:tr>
      <w:tr w:rsidR="00EE4E2B" w:rsidRPr="006274BC" w:rsidTr="00DD3D63">
        <w:trPr>
          <w:trHeight w:val="417"/>
          <w:jc w:val="center"/>
        </w:trPr>
        <w:tc>
          <w:tcPr>
            <w:tcW w:w="1598" w:type="dxa"/>
            <w:tcBorders>
              <w:left w:val="single" w:sz="18" w:space="0" w:color="auto"/>
              <w:bottom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bottom w:val="single" w:sz="18" w:space="0" w:color="auto"/>
              <w:right w:val="single" w:sz="6" w:space="0" w:color="auto"/>
            </w:tcBorders>
          </w:tcPr>
          <w:p w:rsidR="00EE4E2B" w:rsidRDefault="00EE4E2B" w:rsidP="00DD3D63">
            <w:pPr>
              <w:rPr>
                <w:rFonts w:asciiTheme="majorHAnsi" w:hAnsiTheme="majorHAnsi" w:cstheme="minorHAnsi"/>
              </w:rPr>
            </w:pPr>
            <w:r>
              <w:rPr>
                <w:rFonts w:asciiTheme="majorHAnsi" w:hAnsiTheme="majorHAnsi"/>
              </w:rPr>
              <w:t>END OF SEMESTER</w:t>
            </w:r>
          </w:p>
        </w:tc>
        <w:tc>
          <w:tcPr>
            <w:tcW w:w="2375" w:type="dxa"/>
            <w:tcBorders>
              <w:left w:val="single" w:sz="6" w:space="0" w:color="auto"/>
              <w:bottom w:val="single" w:sz="18" w:space="0" w:color="auto"/>
              <w:right w:val="single" w:sz="6" w:space="0" w:color="auto"/>
            </w:tcBorders>
          </w:tcPr>
          <w:p w:rsidR="00EE4E2B" w:rsidRPr="006274BC" w:rsidRDefault="00EE4E2B" w:rsidP="00DD3D63">
            <w:pPr>
              <w:rPr>
                <w:rFonts w:asciiTheme="majorHAnsi" w:hAnsiTheme="majorHAnsi" w:cstheme="minorHAnsi"/>
              </w:rPr>
            </w:pPr>
          </w:p>
        </w:tc>
        <w:tc>
          <w:tcPr>
            <w:tcW w:w="1956" w:type="dxa"/>
            <w:tcBorders>
              <w:left w:val="single" w:sz="6" w:space="0" w:color="auto"/>
              <w:bottom w:val="single" w:sz="18"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2168D8" w:rsidP="00DD3D63">
            <w:pPr>
              <w:rPr>
                <w:rFonts w:asciiTheme="majorHAnsi" w:hAnsiTheme="majorHAnsi" w:cstheme="minorHAnsi"/>
              </w:rPr>
            </w:pPr>
            <w:r>
              <w:rPr>
                <w:rFonts w:asciiTheme="majorHAnsi" w:hAnsiTheme="majorHAnsi" w:cstheme="minorHAnsi"/>
              </w:rPr>
              <w:t>X</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p>
        </w:tc>
        <w:tc>
          <w:tcPr>
            <w:tcW w:w="1956" w:type="dxa"/>
            <w:tcBorders>
              <w:left w:val="single" w:sz="6"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DD3D63">
        <w:trPr>
          <w:trHeight w:val="417"/>
          <w:jc w:val="center"/>
        </w:trPr>
        <w:tc>
          <w:tcPr>
            <w:tcW w:w="1598" w:type="dxa"/>
            <w:tcBorders>
              <w:left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right w:val="single" w:sz="6" w:space="0" w:color="auto"/>
            </w:tcBorders>
          </w:tcPr>
          <w:p w:rsidR="00EE4E2B" w:rsidRPr="002541F4" w:rsidRDefault="002168D8" w:rsidP="00DD3D63">
            <w:pPr>
              <w:rPr>
                <w:rFonts w:asciiTheme="majorHAnsi" w:hAnsiTheme="majorHAnsi" w:cstheme="minorHAnsi"/>
              </w:rPr>
            </w:pPr>
            <w:r>
              <w:rPr>
                <w:rFonts w:asciiTheme="majorHAnsi" w:hAnsiTheme="majorHAnsi" w:cstheme="minorHAnsi"/>
              </w:rPr>
              <w:t>X</w:t>
            </w:r>
          </w:p>
        </w:tc>
        <w:tc>
          <w:tcPr>
            <w:tcW w:w="2375" w:type="dxa"/>
            <w:tcBorders>
              <w:left w:val="single" w:sz="6" w:space="0" w:color="auto"/>
              <w:right w:val="single" w:sz="6" w:space="0" w:color="auto"/>
            </w:tcBorders>
          </w:tcPr>
          <w:p w:rsidR="00EE4E2B" w:rsidRPr="006274BC" w:rsidRDefault="00EE4E2B" w:rsidP="00DD3D63">
            <w:pPr>
              <w:rPr>
                <w:rFonts w:asciiTheme="majorHAnsi" w:hAnsiTheme="majorHAnsi" w:cstheme="minorHAnsi"/>
              </w:rPr>
            </w:pPr>
          </w:p>
        </w:tc>
        <w:tc>
          <w:tcPr>
            <w:tcW w:w="1956" w:type="dxa"/>
            <w:tcBorders>
              <w:left w:val="single" w:sz="6"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DD3D63">
        <w:trPr>
          <w:trHeight w:val="417"/>
          <w:jc w:val="center"/>
        </w:trPr>
        <w:tc>
          <w:tcPr>
            <w:tcW w:w="1598" w:type="dxa"/>
            <w:tcBorders>
              <w:left w:val="single" w:sz="18" w:space="0" w:color="auto"/>
              <w:bottom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bottom w:val="single" w:sz="18" w:space="0" w:color="auto"/>
              <w:right w:val="single" w:sz="6" w:space="0" w:color="auto"/>
            </w:tcBorders>
          </w:tcPr>
          <w:p w:rsidR="00EE4E2B" w:rsidRDefault="002168D8" w:rsidP="00DD3D63">
            <w:pPr>
              <w:rPr>
                <w:rFonts w:asciiTheme="majorHAnsi" w:hAnsiTheme="majorHAnsi" w:cstheme="minorHAnsi"/>
              </w:rPr>
            </w:pPr>
            <w:r>
              <w:rPr>
                <w:rFonts w:asciiTheme="majorHAnsi" w:hAnsiTheme="majorHAnsi" w:cstheme="minorHAnsi"/>
              </w:rPr>
              <w:t>X</w:t>
            </w:r>
            <w:bookmarkStart w:id="15" w:name="_GoBack"/>
            <w:bookmarkEnd w:id="15"/>
          </w:p>
        </w:tc>
        <w:tc>
          <w:tcPr>
            <w:tcW w:w="2375" w:type="dxa"/>
            <w:tcBorders>
              <w:left w:val="single" w:sz="6" w:space="0" w:color="auto"/>
              <w:bottom w:val="single" w:sz="18" w:space="0" w:color="auto"/>
              <w:right w:val="single" w:sz="6" w:space="0" w:color="auto"/>
            </w:tcBorders>
          </w:tcPr>
          <w:p w:rsidR="00EE4E2B" w:rsidRPr="006274BC" w:rsidRDefault="00EE4E2B" w:rsidP="00DD3D63">
            <w:pPr>
              <w:rPr>
                <w:rFonts w:asciiTheme="majorHAnsi" w:hAnsiTheme="majorHAnsi" w:cstheme="minorHAnsi"/>
              </w:rPr>
            </w:pPr>
          </w:p>
        </w:tc>
        <w:tc>
          <w:tcPr>
            <w:tcW w:w="1956" w:type="dxa"/>
            <w:tcBorders>
              <w:left w:val="single" w:sz="6" w:space="0" w:color="auto"/>
              <w:bottom w:val="single" w:sz="18" w:space="0" w:color="auto"/>
              <w:right w:val="single" w:sz="18" w:space="0" w:color="auto"/>
            </w:tcBorders>
          </w:tcPr>
          <w:p w:rsidR="00EE4E2B" w:rsidRPr="006274BC" w:rsidRDefault="00EE4E2B" w:rsidP="00DD3D63">
            <w:pPr>
              <w:rPr>
                <w:rFonts w:asciiTheme="majorHAnsi" w:hAnsiTheme="majorHAnsi" w:cstheme="minorHAnsi"/>
              </w:rPr>
            </w:pPr>
          </w:p>
        </w:tc>
      </w:tr>
      <w:tr w:rsidR="00EE4E2B" w:rsidRPr="006274BC" w:rsidTr="00186ECB">
        <w:trPr>
          <w:trHeight w:val="417"/>
          <w:jc w:val="center"/>
        </w:trPr>
        <w:tc>
          <w:tcPr>
            <w:tcW w:w="1598" w:type="dxa"/>
            <w:tcBorders>
              <w:left w:val="single" w:sz="18" w:space="0" w:color="auto"/>
              <w:bottom w:val="single" w:sz="18" w:space="0" w:color="auto"/>
              <w:right w:val="single" w:sz="6" w:space="0" w:color="auto"/>
            </w:tcBorders>
          </w:tcPr>
          <w:p w:rsidR="00EE4E2B" w:rsidRPr="006274BC" w:rsidRDefault="00EE4E2B" w:rsidP="00DD3D63">
            <w:pPr>
              <w:jc w:val="center"/>
              <w:rPr>
                <w:rFonts w:asciiTheme="majorHAnsi" w:hAnsiTheme="majorHAnsi" w:cstheme="minorHAnsi"/>
                <w:b/>
              </w:rPr>
            </w:pPr>
          </w:p>
        </w:tc>
        <w:tc>
          <w:tcPr>
            <w:tcW w:w="3710" w:type="dxa"/>
            <w:tcBorders>
              <w:left w:val="single" w:sz="6" w:space="0" w:color="auto"/>
              <w:bottom w:val="single" w:sz="18" w:space="0" w:color="auto"/>
              <w:right w:val="single" w:sz="6" w:space="0" w:color="auto"/>
            </w:tcBorders>
          </w:tcPr>
          <w:p w:rsidR="00EE4E2B" w:rsidRDefault="00EE4E2B" w:rsidP="003019D1">
            <w:pPr>
              <w:rPr>
                <w:rFonts w:asciiTheme="majorHAnsi" w:hAnsiTheme="majorHAnsi" w:cstheme="minorHAnsi"/>
              </w:rPr>
            </w:pPr>
            <w:r>
              <w:rPr>
                <w:rFonts w:asciiTheme="majorHAnsi" w:hAnsiTheme="majorHAnsi"/>
              </w:rPr>
              <w:t>END OF SEMESTER</w:t>
            </w:r>
          </w:p>
        </w:tc>
        <w:tc>
          <w:tcPr>
            <w:tcW w:w="2375" w:type="dxa"/>
            <w:tcBorders>
              <w:left w:val="single" w:sz="6" w:space="0" w:color="auto"/>
              <w:bottom w:val="single" w:sz="18" w:space="0" w:color="auto"/>
              <w:right w:val="single" w:sz="6" w:space="0" w:color="auto"/>
            </w:tcBorders>
          </w:tcPr>
          <w:p w:rsidR="00EE4E2B" w:rsidRPr="006274BC" w:rsidRDefault="00EE4E2B" w:rsidP="00DD3D63">
            <w:pPr>
              <w:rPr>
                <w:rFonts w:asciiTheme="majorHAnsi" w:hAnsiTheme="majorHAnsi" w:cstheme="minorHAnsi"/>
              </w:rPr>
            </w:pPr>
          </w:p>
        </w:tc>
        <w:tc>
          <w:tcPr>
            <w:tcW w:w="1956" w:type="dxa"/>
            <w:tcBorders>
              <w:left w:val="single" w:sz="6" w:space="0" w:color="auto"/>
              <w:bottom w:val="single" w:sz="18" w:space="0" w:color="auto"/>
              <w:right w:val="single" w:sz="18" w:space="0" w:color="auto"/>
            </w:tcBorders>
          </w:tcPr>
          <w:p w:rsidR="00EE4E2B" w:rsidRPr="006274BC" w:rsidRDefault="00EE4E2B" w:rsidP="00DD3D63">
            <w:pPr>
              <w:rPr>
                <w:rFonts w:asciiTheme="majorHAnsi" w:hAnsiTheme="majorHAnsi" w:cstheme="minorHAnsi"/>
              </w:rPr>
            </w:pPr>
          </w:p>
        </w:tc>
      </w:tr>
    </w:tbl>
    <w:p w:rsidR="004B7BC6" w:rsidRPr="006274BC" w:rsidRDefault="004B7BC6">
      <w:pPr>
        <w:rPr>
          <w:rFonts w:asciiTheme="majorHAnsi" w:hAnsiTheme="majorHAnsi" w:cstheme="minorHAnsi"/>
        </w:rPr>
      </w:pPr>
    </w:p>
    <w:sectPr w:rsidR="004B7BC6" w:rsidRPr="006274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F2CCA"/>
    <w:multiLevelType w:val="hybridMultilevel"/>
    <w:tmpl w:val="0D168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50E323F"/>
    <w:multiLevelType w:val="hybridMultilevel"/>
    <w:tmpl w:val="A6FEF1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6722FA0"/>
    <w:multiLevelType w:val="hybridMultilevel"/>
    <w:tmpl w:val="B294549A"/>
    <w:lvl w:ilvl="0" w:tplc="B8668F54">
      <w:start w:val="1"/>
      <w:numFmt w:val="bullet"/>
      <w:lvlText w:val=""/>
      <w:lvlJc w:val="left"/>
      <w:pPr>
        <w:tabs>
          <w:tab w:val="num" w:pos="720"/>
        </w:tabs>
        <w:ind w:left="1287"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35EF4AEF"/>
    <w:multiLevelType w:val="hybridMultilevel"/>
    <w:tmpl w:val="9FB430A2"/>
    <w:lvl w:ilvl="0" w:tplc="04090001">
      <w:start w:val="4"/>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nsid w:val="372A01A4"/>
    <w:multiLevelType w:val="hybridMultilevel"/>
    <w:tmpl w:val="1D7C99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96757FE"/>
    <w:multiLevelType w:val="hybridMultilevel"/>
    <w:tmpl w:val="DF74F7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477E65C7"/>
    <w:multiLevelType w:val="hybridMultilevel"/>
    <w:tmpl w:val="EF0AF6D4"/>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F7460F5"/>
    <w:multiLevelType w:val="hybridMultilevel"/>
    <w:tmpl w:val="A2EA5A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83823F4"/>
    <w:multiLevelType w:val="hybridMultilevel"/>
    <w:tmpl w:val="EFB6B7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59572513"/>
    <w:multiLevelType w:val="hybridMultilevel"/>
    <w:tmpl w:val="E0305184"/>
    <w:lvl w:ilvl="0" w:tplc="04090001">
      <w:start w:val="4"/>
      <w:numFmt w:val="bullet"/>
      <w:lvlText w:val=""/>
      <w:lvlJc w:val="left"/>
      <w:pPr>
        <w:tabs>
          <w:tab w:val="num" w:pos="720"/>
        </w:tabs>
        <w:ind w:left="720" w:hanging="360"/>
      </w:pPr>
      <w:rPr>
        <w:rFonts w:ascii="Symbol" w:eastAsia="Times New Roman"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D5130A8"/>
    <w:multiLevelType w:val="hybridMultilevel"/>
    <w:tmpl w:val="AE604D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7E8F11AB"/>
    <w:multiLevelType w:val="hybridMultilevel"/>
    <w:tmpl w:val="ECA4F2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6"/>
  </w:num>
  <w:num w:numId="5">
    <w:abstractNumId w:val="9"/>
  </w:num>
  <w:num w:numId="6">
    <w:abstractNumId w:val="10"/>
  </w:num>
  <w:num w:numId="7">
    <w:abstractNumId w:val="5"/>
  </w:num>
  <w:num w:numId="8">
    <w:abstractNumId w:val="7"/>
  </w:num>
  <w:num w:numId="9">
    <w:abstractNumId w:val="1"/>
  </w:num>
  <w:num w:numId="10">
    <w:abstractNumId w:val="11"/>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F8"/>
    <w:rsid w:val="000B0B8A"/>
    <w:rsid w:val="000D167B"/>
    <w:rsid w:val="000E7BD9"/>
    <w:rsid w:val="00186ECB"/>
    <w:rsid w:val="001B420B"/>
    <w:rsid w:val="001E265C"/>
    <w:rsid w:val="002168D8"/>
    <w:rsid w:val="002218D6"/>
    <w:rsid w:val="002541F4"/>
    <w:rsid w:val="003019D1"/>
    <w:rsid w:val="00343B77"/>
    <w:rsid w:val="00361CDE"/>
    <w:rsid w:val="003A3975"/>
    <w:rsid w:val="004B7BC6"/>
    <w:rsid w:val="006274BC"/>
    <w:rsid w:val="00686713"/>
    <w:rsid w:val="006B23BF"/>
    <w:rsid w:val="00721182"/>
    <w:rsid w:val="007E6EEE"/>
    <w:rsid w:val="007F04D0"/>
    <w:rsid w:val="007F519C"/>
    <w:rsid w:val="00915266"/>
    <w:rsid w:val="00933216"/>
    <w:rsid w:val="009726C1"/>
    <w:rsid w:val="009A50FC"/>
    <w:rsid w:val="00AA6E79"/>
    <w:rsid w:val="00B07DD5"/>
    <w:rsid w:val="00B331F3"/>
    <w:rsid w:val="00CB4D0E"/>
    <w:rsid w:val="00DE5BE2"/>
    <w:rsid w:val="00E957C9"/>
    <w:rsid w:val="00ED2C8C"/>
    <w:rsid w:val="00EE4E2B"/>
    <w:rsid w:val="00F62FF8"/>
    <w:rsid w:val="00F73D6A"/>
    <w:rsid w:val="00FD67EE"/>
    <w:rsid w:val="00FD6E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FF8"/>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F62FF8"/>
    <w:pPr>
      <w:pBdr>
        <w:bottom w:val="thinThickSmallGap" w:sz="12" w:space="1" w:color="943634"/>
      </w:pBdr>
      <w:spacing w:before="400" w:after="200" w:line="252" w:lineRule="auto"/>
      <w:jc w:val="center"/>
      <w:outlineLvl w:val="0"/>
    </w:pPr>
    <w:rPr>
      <w:rFonts w:ascii="Cambria" w:hAnsi="Cambria"/>
      <w:caps/>
      <w:color w:val="632423"/>
      <w:spacing w:val="20"/>
      <w:sz w:val="28"/>
      <w:szCs w:val="28"/>
      <w:lang w:val="en-US" w:bidi="en-US"/>
    </w:rPr>
  </w:style>
  <w:style w:type="paragraph" w:styleId="Heading2">
    <w:name w:val="heading 2"/>
    <w:basedOn w:val="Normal"/>
    <w:next w:val="Normal"/>
    <w:link w:val="Heading2Char"/>
    <w:uiPriority w:val="9"/>
    <w:unhideWhenUsed/>
    <w:qFormat/>
    <w:rsid w:val="00F62FF8"/>
    <w:pPr>
      <w:pBdr>
        <w:bottom w:val="single" w:sz="4" w:space="1" w:color="622423"/>
      </w:pBdr>
      <w:spacing w:before="400" w:after="200" w:line="252" w:lineRule="auto"/>
      <w:jc w:val="center"/>
      <w:outlineLvl w:val="1"/>
    </w:pPr>
    <w:rPr>
      <w:rFonts w:ascii="Cambria" w:hAnsi="Cambria"/>
      <w:caps/>
      <w:color w:val="632423"/>
      <w:spacing w:val="15"/>
      <w:sz w:val="24"/>
      <w:szCs w:val="24"/>
      <w:lang w:val="en-US" w:bidi="en-US"/>
    </w:rPr>
  </w:style>
  <w:style w:type="paragraph" w:styleId="Heading3">
    <w:name w:val="heading 3"/>
    <w:basedOn w:val="Normal"/>
    <w:next w:val="Normal"/>
    <w:link w:val="Heading3Char"/>
    <w:uiPriority w:val="9"/>
    <w:unhideWhenUsed/>
    <w:qFormat/>
    <w:rsid w:val="006274B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2FF8"/>
    <w:rPr>
      <w:rFonts w:ascii="Tahoma" w:hAnsi="Tahoma" w:cs="Tahoma"/>
      <w:sz w:val="16"/>
      <w:szCs w:val="16"/>
    </w:rPr>
  </w:style>
  <w:style w:type="character" w:customStyle="1" w:styleId="BalloonTextChar">
    <w:name w:val="Balloon Text Char"/>
    <w:basedOn w:val="DefaultParagraphFont"/>
    <w:link w:val="BalloonText"/>
    <w:uiPriority w:val="99"/>
    <w:semiHidden/>
    <w:rsid w:val="00F62FF8"/>
    <w:rPr>
      <w:rFonts w:ascii="Tahoma" w:eastAsia="Times New Roman" w:hAnsi="Tahoma" w:cs="Tahoma"/>
      <w:sz w:val="16"/>
      <w:szCs w:val="16"/>
      <w:lang w:val="en-GB"/>
    </w:rPr>
  </w:style>
  <w:style w:type="character" w:customStyle="1" w:styleId="Heading1Char">
    <w:name w:val="Heading 1 Char"/>
    <w:basedOn w:val="DefaultParagraphFont"/>
    <w:link w:val="Heading1"/>
    <w:uiPriority w:val="9"/>
    <w:rsid w:val="00F62FF8"/>
    <w:rPr>
      <w:rFonts w:ascii="Cambria" w:eastAsia="Times New Roman" w:hAnsi="Cambria" w:cs="Times New Roman"/>
      <w:caps/>
      <w:color w:val="632423"/>
      <w:spacing w:val="20"/>
      <w:sz w:val="28"/>
      <w:szCs w:val="28"/>
      <w:lang w:val="en-US" w:bidi="en-US"/>
    </w:rPr>
  </w:style>
  <w:style w:type="character" w:customStyle="1" w:styleId="Heading2Char">
    <w:name w:val="Heading 2 Char"/>
    <w:basedOn w:val="DefaultParagraphFont"/>
    <w:link w:val="Heading2"/>
    <w:uiPriority w:val="9"/>
    <w:rsid w:val="00F62FF8"/>
    <w:rPr>
      <w:rFonts w:ascii="Cambria" w:eastAsia="Times New Roman" w:hAnsi="Cambria" w:cs="Times New Roman"/>
      <w:caps/>
      <w:color w:val="632423"/>
      <w:spacing w:val="15"/>
      <w:sz w:val="24"/>
      <w:szCs w:val="24"/>
      <w:lang w:val="en-US" w:bidi="en-US"/>
    </w:rPr>
  </w:style>
  <w:style w:type="character" w:styleId="Hyperlink">
    <w:name w:val="Hyperlink"/>
    <w:basedOn w:val="DefaultParagraphFont"/>
    <w:rsid w:val="00F62FF8"/>
    <w:rPr>
      <w:color w:val="0000FF"/>
      <w:u w:val="single"/>
    </w:rPr>
  </w:style>
  <w:style w:type="paragraph" w:styleId="Title">
    <w:name w:val="Title"/>
    <w:basedOn w:val="Normal"/>
    <w:next w:val="Normal"/>
    <w:link w:val="TitleChar"/>
    <w:uiPriority w:val="10"/>
    <w:qFormat/>
    <w:rsid w:val="006274B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74BC"/>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3Char">
    <w:name w:val="Heading 3 Char"/>
    <w:basedOn w:val="DefaultParagraphFont"/>
    <w:link w:val="Heading3"/>
    <w:uiPriority w:val="9"/>
    <w:rsid w:val="006274BC"/>
    <w:rPr>
      <w:rFonts w:asciiTheme="majorHAnsi" w:eastAsiaTheme="majorEastAsia" w:hAnsiTheme="majorHAnsi" w:cstheme="majorBidi"/>
      <w:b/>
      <w:bCs/>
      <w:color w:val="4F81BD" w:themeColor="accent1"/>
      <w:sz w:val="20"/>
      <w:szCs w:val="20"/>
      <w:lang w:val="en-GB"/>
    </w:rPr>
  </w:style>
  <w:style w:type="paragraph" w:styleId="ListParagraph">
    <w:name w:val="List Paragraph"/>
    <w:basedOn w:val="Normal"/>
    <w:uiPriority w:val="34"/>
    <w:qFormat/>
    <w:rsid w:val="00B07DD5"/>
    <w:pPr>
      <w:ind w:left="720"/>
      <w:contextualSpacing/>
    </w:pPr>
  </w:style>
  <w:style w:type="character" w:styleId="PlaceholderText">
    <w:name w:val="Placeholder Text"/>
    <w:basedOn w:val="DefaultParagraphFont"/>
    <w:uiPriority w:val="99"/>
    <w:semiHidden/>
    <w:rsid w:val="00B07DD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FF8"/>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F62FF8"/>
    <w:pPr>
      <w:pBdr>
        <w:bottom w:val="thinThickSmallGap" w:sz="12" w:space="1" w:color="943634"/>
      </w:pBdr>
      <w:spacing w:before="400" w:after="200" w:line="252" w:lineRule="auto"/>
      <w:jc w:val="center"/>
      <w:outlineLvl w:val="0"/>
    </w:pPr>
    <w:rPr>
      <w:rFonts w:ascii="Cambria" w:hAnsi="Cambria"/>
      <w:caps/>
      <w:color w:val="632423"/>
      <w:spacing w:val="20"/>
      <w:sz w:val="28"/>
      <w:szCs w:val="28"/>
      <w:lang w:val="en-US" w:bidi="en-US"/>
    </w:rPr>
  </w:style>
  <w:style w:type="paragraph" w:styleId="Heading2">
    <w:name w:val="heading 2"/>
    <w:basedOn w:val="Normal"/>
    <w:next w:val="Normal"/>
    <w:link w:val="Heading2Char"/>
    <w:uiPriority w:val="9"/>
    <w:unhideWhenUsed/>
    <w:qFormat/>
    <w:rsid w:val="00F62FF8"/>
    <w:pPr>
      <w:pBdr>
        <w:bottom w:val="single" w:sz="4" w:space="1" w:color="622423"/>
      </w:pBdr>
      <w:spacing w:before="400" w:after="200" w:line="252" w:lineRule="auto"/>
      <w:jc w:val="center"/>
      <w:outlineLvl w:val="1"/>
    </w:pPr>
    <w:rPr>
      <w:rFonts w:ascii="Cambria" w:hAnsi="Cambria"/>
      <w:caps/>
      <w:color w:val="632423"/>
      <w:spacing w:val="15"/>
      <w:sz w:val="24"/>
      <w:szCs w:val="24"/>
      <w:lang w:val="en-US" w:bidi="en-US"/>
    </w:rPr>
  </w:style>
  <w:style w:type="paragraph" w:styleId="Heading3">
    <w:name w:val="heading 3"/>
    <w:basedOn w:val="Normal"/>
    <w:next w:val="Normal"/>
    <w:link w:val="Heading3Char"/>
    <w:uiPriority w:val="9"/>
    <w:unhideWhenUsed/>
    <w:qFormat/>
    <w:rsid w:val="006274B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2FF8"/>
    <w:rPr>
      <w:rFonts w:ascii="Tahoma" w:hAnsi="Tahoma" w:cs="Tahoma"/>
      <w:sz w:val="16"/>
      <w:szCs w:val="16"/>
    </w:rPr>
  </w:style>
  <w:style w:type="character" w:customStyle="1" w:styleId="BalloonTextChar">
    <w:name w:val="Balloon Text Char"/>
    <w:basedOn w:val="DefaultParagraphFont"/>
    <w:link w:val="BalloonText"/>
    <w:uiPriority w:val="99"/>
    <w:semiHidden/>
    <w:rsid w:val="00F62FF8"/>
    <w:rPr>
      <w:rFonts w:ascii="Tahoma" w:eastAsia="Times New Roman" w:hAnsi="Tahoma" w:cs="Tahoma"/>
      <w:sz w:val="16"/>
      <w:szCs w:val="16"/>
      <w:lang w:val="en-GB"/>
    </w:rPr>
  </w:style>
  <w:style w:type="character" w:customStyle="1" w:styleId="Heading1Char">
    <w:name w:val="Heading 1 Char"/>
    <w:basedOn w:val="DefaultParagraphFont"/>
    <w:link w:val="Heading1"/>
    <w:uiPriority w:val="9"/>
    <w:rsid w:val="00F62FF8"/>
    <w:rPr>
      <w:rFonts w:ascii="Cambria" w:eastAsia="Times New Roman" w:hAnsi="Cambria" w:cs="Times New Roman"/>
      <w:caps/>
      <w:color w:val="632423"/>
      <w:spacing w:val="20"/>
      <w:sz w:val="28"/>
      <w:szCs w:val="28"/>
      <w:lang w:val="en-US" w:bidi="en-US"/>
    </w:rPr>
  </w:style>
  <w:style w:type="character" w:customStyle="1" w:styleId="Heading2Char">
    <w:name w:val="Heading 2 Char"/>
    <w:basedOn w:val="DefaultParagraphFont"/>
    <w:link w:val="Heading2"/>
    <w:uiPriority w:val="9"/>
    <w:rsid w:val="00F62FF8"/>
    <w:rPr>
      <w:rFonts w:ascii="Cambria" w:eastAsia="Times New Roman" w:hAnsi="Cambria" w:cs="Times New Roman"/>
      <w:caps/>
      <w:color w:val="632423"/>
      <w:spacing w:val="15"/>
      <w:sz w:val="24"/>
      <w:szCs w:val="24"/>
      <w:lang w:val="en-US" w:bidi="en-US"/>
    </w:rPr>
  </w:style>
  <w:style w:type="character" w:styleId="Hyperlink">
    <w:name w:val="Hyperlink"/>
    <w:basedOn w:val="DefaultParagraphFont"/>
    <w:rsid w:val="00F62FF8"/>
    <w:rPr>
      <w:color w:val="0000FF"/>
      <w:u w:val="single"/>
    </w:rPr>
  </w:style>
  <w:style w:type="paragraph" w:styleId="Title">
    <w:name w:val="Title"/>
    <w:basedOn w:val="Normal"/>
    <w:next w:val="Normal"/>
    <w:link w:val="TitleChar"/>
    <w:uiPriority w:val="10"/>
    <w:qFormat/>
    <w:rsid w:val="006274B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74BC"/>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3Char">
    <w:name w:val="Heading 3 Char"/>
    <w:basedOn w:val="DefaultParagraphFont"/>
    <w:link w:val="Heading3"/>
    <w:uiPriority w:val="9"/>
    <w:rsid w:val="006274BC"/>
    <w:rPr>
      <w:rFonts w:asciiTheme="majorHAnsi" w:eastAsiaTheme="majorEastAsia" w:hAnsiTheme="majorHAnsi" w:cstheme="majorBidi"/>
      <w:b/>
      <w:bCs/>
      <w:color w:val="4F81BD" w:themeColor="accent1"/>
      <w:sz w:val="20"/>
      <w:szCs w:val="20"/>
      <w:lang w:val="en-GB"/>
    </w:rPr>
  </w:style>
  <w:style w:type="paragraph" w:styleId="ListParagraph">
    <w:name w:val="List Paragraph"/>
    <w:basedOn w:val="Normal"/>
    <w:uiPriority w:val="34"/>
    <w:qFormat/>
    <w:rsid w:val="00B07DD5"/>
    <w:pPr>
      <w:ind w:left="720"/>
      <w:contextualSpacing/>
    </w:pPr>
  </w:style>
  <w:style w:type="character" w:styleId="PlaceholderText">
    <w:name w:val="Placeholder Text"/>
    <w:basedOn w:val="DefaultParagraphFont"/>
    <w:uiPriority w:val="99"/>
    <w:semiHidden/>
    <w:rsid w:val="00B07D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6146</TotalTime>
  <Pages>7</Pages>
  <Words>1141</Words>
  <Characters>6507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CAROLAN, Zoe(CAR)</dc:creator>
  <cp:lastModifiedBy>CAROLAN, Zoe(CAR)</cp:lastModifiedBy>
  <cp:revision>10</cp:revision>
  <dcterms:created xsi:type="dcterms:W3CDTF">2012-12-20T09:34:00Z</dcterms:created>
  <dcterms:modified xsi:type="dcterms:W3CDTF">2013-01-21T12:04:00Z</dcterms:modified>
</cp:coreProperties>
</file>